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rsidP="00CE010D">
      <w:pPr>
        <w:spacing w:after="139" w:line="259" w:lineRule="auto"/>
        <w:ind w:left="0" w:right="1" w:firstLine="0"/>
      </w:pPr>
      <w:r>
        <w:rPr>
          <w:noProof/>
        </w:rPr>
        <w:drawing>
          <wp:anchor distT="0" distB="0" distL="114300" distR="114300" simplePos="0" relativeHeight="251658240" behindDoc="0" locked="0" layoutInCell="1" allowOverlap="0" wp14:anchorId="6FDA3225" wp14:editId="20C2A922">
            <wp:simplePos x="0" y="0"/>
            <wp:positionH relativeFrom="column">
              <wp:posOffset>-228600</wp:posOffset>
            </wp:positionH>
            <wp:positionV relativeFrom="paragraph">
              <wp:posOffset>0</wp:posOffset>
            </wp:positionV>
            <wp:extent cx="1123950" cy="1190625"/>
            <wp:effectExtent l="0" t="0" r="0" b="9525"/>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123950" cy="1190625"/>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6456D4" w:rsidP="00DE62C9">
      <w:pPr>
        <w:spacing w:after="0" w:line="374" w:lineRule="auto"/>
        <w:ind w:right="33"/>
        <w:jc w:val="center"/>
        <w:rPr>
          <w:b/>
          <w:sz w:val="28"/>
        </w:rPr>
      </w:pPr>
      <w:r>
        <w:rPr>
          <w:b/>
          <w:sz w:val="28"/>
        </w:rPr>
        <w:t xml:space="preserve">AGRICULTURE </w:t>
      </w:r>
    </w:p>
    <w:p w:rsidR="00B13157" w:rsidRDefault="006456D4" w:rsidP="00D67D97">
      <w:pPr>
        <w:spacing w:after="0" w:line="374" w:lineRule="auto"/>
        <w:ind w:right="3375"/>
        <w:jc w:val="left"/>
      </w:pPr>
      <w:r>
        <w:rPr>
          <w:b/>
          <w:sz w:val="28"/>
        </w:rPr>
        <w:t>CODE: 034</w:t>
      </w:r>
      <w:r w:rsidR="007E09CE">
        <w:rPr>
          <w:b/>
          <w:sz w:val="28"/>
        </w:rPr>
        <w:t xml:space="preserve"> </w:t>
      </w:r>
    </w:p>
    <w:p w:rsidR="00B13157" w:rsidRDefault="007E09CE">
      <w:pPr>
        <w:tabs>
          <w:tab w:val="center" w:pos="2881"/>
          <w:tab w:val="center" w:pos="3601"/>
          <w:tab w:val="center" w:pos="4321"/>
          <w:tab w:val="right" w:pos="9814"/>
        </w:tabs>
        <w:spacing w:after="0" w:line="259" w:lineRule="auto"/>
        <w:ind w:left="-15" w:firstLine="0"/>
        <w:jc w:val="left"/>
      </w:pPr>
      <w:r>
        <w:rPr>
          <w:b/>
        </w:rPr>
        <w:t xml:space="preserve">           </w:t>
      </w:r>
      <w:r w:rsidR="00CE010D">
        <w:rPr>
          <w:b/>
        </w:rPr>
        <w:t xml:space="preserve">  </w:t>
      </w:r>
      <w:r>
        <w:rPr>
          <w:b/>
        </w:rPr>
        <w:t>Time: 2:30 Hour</w:t>
      </w:r>
      <w:r w:rsidR="00CE010D">
        <w:rPr>
          <w:b/>
        </w:rPr>
        <w:t xml:space="preserve">s  </w:t>
      </w:r>
      <w:r w:rsidR="00CE010D">
        <w:rPr>
          <w:b/>
        </w:rPr>
        <w:tab/>
        <w:t xml:space="preserve"> </w:t>
      </w:r>
      <w:r w:rsidR="00CE010D">
        <w:rPr>
          <w:b/>
        </w:rPr>
        <w:tab/>
        <w:t xml:space="preserve"> </w:t>
      </w:r>
      <w:r w:rsidR="00CE010D">
        <w:rPr>
          <w:b/>
        </w:rPr>
        <w:tab/>
        <w:t xml:space="preserve">                                       </w:t>
      </w:r>
      <w:r w:rsidR="00B20343">
        <w:rPr>
          <w:b/>
        </w:rPr>
        <w:t>Date: Friday, 30</w:t>
      </w:r>
      <w:r>
        <w:rPr>
          <w:b/>
          <w:vertAlign w:val="superscript"/>
        </w:rPr>
        <w:t>th</w:t>
      </w:r>
      <w:r w:rsidR="00D67D97">
        <w:rPr>
          <w:b/>
        </w:rPr>
        <w:t xml:space="preserve"> August, 2024</w:t>
      </w:r>
      <w:r>
        <w:rPr>
          <w:b/>
        </w:rPr>
        <w:t xml:space="preserve"> </w:t>
      </w:r>
      <w:r w:rsidR="006456D4">
        <w:rPr>
          <w:b/>
        </w:rPr>
        <w:t>a</w:t>
      </w:r>
      <w:r>
        <w:rPr>
          <w:b/>
        </w:rPr>
        <w:t xml:space="preserve">.m </w:t>
      </w:r>
    </w:p>
    <w:p w:rsidR="00B13157" w:rsidRDefault="007E09CE">
      <w:pPr>
        <w:spacing w:after="0" w:line="259" w:lineRule="auto"/>
        <w:jc w:val="left"/>
      </w:pPr>
      <w:r>
        <w:rPr>
          <w:b/>
        </w:rPr>
        <w:t xml:space="preserve">___________________________________________________________________________ </w:t>
      </w:r>
    </w:p>
    <w:p w:rsidR="00B13157" w:rsidRDefault="007E09CE" w:rsidP="005940CE">
      <w:pPr>
        <w:spacing w:after="40" w:line="259" w:lineRule="auto"/>
        <w:ind w:left="0" w:firstLine="0"/>
        <w:jc w:val="left"/>
      </w:pPr>
      <w:r>
        <w:rPr>
          <w:b/>
          <w:sz w:val="4"/>
        </w:rPr>
        <w:t xml:space="preserve"> </w:t>
      </w:r>
    </w:p>
    <w:p w:rsidR="005940CE" w:rsidRDefault="005940CE" w:rsidP="005940CE">
      <w:pPr>
        <w:spacing w:after="40" w:line="259" w:lineRule="auto"/>
        <w:ind w:left="0" w:firstLine="0"/>
        <w:jc w:val="left"/>
      </w:pPr>
    </w:p>
    <w:p w:rsidR="00B13157" w:rsidRDefault="007E09CE">
      <w:pPr>
        <w:pStyle w:val="Heading1"/>
      </w:pPr>
      <w:r>
        <w:t>Instructions</w:t>
      </w:r>
      <w:r>
        <w:rPr>
          <w:b w:val="0"/>
        </w:rPr>
        <w:t xml:space="preserve"> </w:t>
      </w:r>
    </w:p>
    <w:p w:rsidR="00A6286A" w:rsidRDefault="00A6286A" w:rsidP="00A6286A">
      <w:pPr>
        <w:numPr>
          <w:ilvl w:val="0"/>
          <w:numId w:val="1"/>
        </w:numPr>
        <w:spacing w:after="10"/>
        <w:ind w:hanging="360"/>
      </w:pPr>
      <w:r w:rsidRPr="00A6286A">
        <w:t xml:space="preserve">This paper consists of section </w:t>
      </w:r>
      <w:r w:rsidRPr="00A6286A">
        <w:rPr>
          <w:b/>
        </w:rPr>
        <w:t>A</w:t>
      </w:r>
      <w:r w:rsidRPr="00A6286A">
        <w:t xml:space="preserve">, </w:t>
      </w:r>
      <w:r w:rsidRPr="00A6286A">
        <w:rPr>
          <w:b/>
        </w:rPr>
        <w:t>B</w:t>
      </w:r>
      <w:r w:rsidRPr="00A6286A">
        <w:t xml:space="preserve"> and </w:t>
      </w:r>
      <w:r w:rsidRPr="00A6286A">
        <w:rPr>
          <w:b/>
        </w:rPr>
        <w:t xml:space="preserve">C </w:t>
      </w:r>
      <w:r w:rsidRPr="00A6286A">
        <w:t xml:space="preserve">with a total of </w:t>
      </w:r>
      <w:r w:rsidRPr="00A6286A">
        <w:rPr>
          <w:b/>
        </w:rPr>
        <w:t xml:space="preserve">ten </w:t>
      </w:r>
      <w:r>
        <w:t>(</w:t>
      </w:r>
      <w:r w:rsidRPr="00A6286A">
        <w:rPr>
          <w:b/>
        </w:rPr>
        <w:t>10</w:t>
      </w:r>
      <w:r>
        <w:rPr>
          <w:b/>
        </w:rPr>
        <w:t>)</w:t>
      </w:r>
      <w:r w:rsidRPr="00A6286A">
        <w:t xml:space="preserve"> questions</w:t>
      </w:r>
    </w:p>
    <w:p w:rsidR="00B13157" w:rsidRDefault="007E09CE">
      <w:pPr>
        <w:numPr>
          <w:ilvl w:val="0"/>
          <w:numId w:val="1"/>
        </w:numPr>
        <w:spacing w:after="10"/>
        <w:ind w:hanging="360"/>
      </w:pPr>
      <w:r>
        <w:t xml:space="preserve">Answer </w:t>
      </w:r>
      <w:r>
        <w:rPr>
          <w:b/>
        </w:rPr>
        <w:t>all</w:t>
      </w:r>
      <w:r>
        <w:t xml:space="preserve"> questions</w:t>
      </w:r>
      <w:r w:rsidR="00BE76A4">
        <w:t xml:space="preserve"> from this paper</w:t>
      </w:r>
      <w:r>
        <w:t xml:space="preserve">.  </w:t>
      </w:r>
    </w:p>
    <w:p w:rsidR="00B13157" w:rsidRDefault="007E09CE">
      <w:pPr>
        <w:numPr>
          <w:ilvl w:val="0"/>
          <w:numId w:val="1"/>
        </w:numPr>
        <w:spacing w:after="13"/>
        <w:ind w:hanging="360"/>
      </w:pPr>
      <w:r>
        <w:t xml:space="preserve">All answers must be written in the spaces provided. </w:t>
      </w:r>
    </w:p>
    <w:p w:rsidR="00B13157" w:rsidRDefault="007E09CE">
      <w:pPr>
        <w:numPr>
          <w:ilvl w:val="0"/>
          <w:numId w:val="1"/>
        </w:numPr>
        <w:spacing w:after="10"/>
        <w:ind w:hanging="360"/>
      </w:pPr>
      <w:r>
        <w:t>All writings must be in black or blue ink</w:t>
      </w:r>
      <w:r w:rsidR="00A6286A" w:rsidRPr="00A6286A">
        <w:rPr>
          <w:szCs w:val="24"/>
        </w:rPr>
        <w:t xml:space="preserve"> </w:t>
      </w:r>
      <w:r w:rsidR="00A6286A" w:rsidRPr="00A90786">
        <w:rPr>
          <w:szCs w:val="24"/>
        </w:rPr>
        <w:t>except for diagrams which must be in pencil</w:t>
      </w:r>
      <w:r>
        <w:t xml:space="preserve">. </w:t>
      </w:r>
    </w:p>
    <w:p w:rsidR="00B13157" w:rsidRDefault="007E09CE">
      <w:pPr>
        <w:numPr>
          <w:ilvl w:val="0"/>
          <w:numId w:val="1"/>
        </w:numPr>
        <w:spacing w:after="10"/>
        <w:ind w:hanging="360"/>
      </w:pPr>
      <w:r>
        <w:t xml:space="preserve">Cellular phones and any unauthorized materials are not allowed in the Examination room. </w:t>
      </w:r>
    </w:p>
    <w:p w:rsidR="00B13157" w:rsidRDefault="007E09CE">
      <w:pPr>
        <w:numPr>
          <w:ilvl w:val="0"/>
          <w:numId w:val="1"/>
        </w:numPr>
        <w:spacing w:after="5"/>
        <w:ind w:hanging="360"/>
      </w:pPr>
      <w:r>
        <w:t xml:space="preserve">Write your </w:t>
      </w:r>
      <w:r>
        <w:rPr>
          <w:b/>
        </w:rPr>
        <w:t>Examination Number</w:t>
      </w:r>
      <w:r>
        <w:t xml:space="preserve"> on the top right hand corner of every page. </w:t>
      </w:r>
    </w:p>
    <w:p w:rsidR="00B13157" w:rsidRDefault="007E09CE">
      <w:pPr>
        <w:spacing w:after="0" w:line="259" w:lineRule="auto"/>
        <w:ind w:left="720" w:firstLine="0"/>
        <w:jc w:val="left"/>
      </w:pPr>
      <w:r>
        <w:t xml:space="preserve">  </w:t>
      </w:r>
    </w:p>
    <w:p w:rsidR="00B13157" w:rsidRDefault="007E09CE">
      <w:pPr>
        <w:spacing w:after="78"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540" w:type="dxa"/>
        <w:tblCellMar>
          <w:top w:w="14" w:type="dxa"/>
          <w:left w:w="144" w:type="dxa"/>
          <w:right w:w="7" w:type="dxa"/>
        </w:tblCellMar>
        <w:tblLook w:val="04A0" w:firstRow="1" w:lastRow="0" w:firstColumn="1" w:lastColumn="0" w:noHBand="0" w:noVBand="1"/>
      </w:tblPr>
      <w:tblGrid>
        <w:gridCol w:w="3286"/>
        <w:gridCol w:w="2686"/>
        <w:gridCol w:w="3294"/>
      </w:tblGrid>
      <w:tr w:rsidR="00B13157">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7" w:firstLine="0"/>
              <w:jc w:val="center"/>
            </w:pPr>
            <w:r>
              <w:rPr>
                <w:b/>
                <w:sz w:val="28"/>
              </w:rPr>
              <w:t xml:space="preserve">10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B13157" w:rsidRDefault="007E09CE">
      <w:pPr>
        <w:spacing w:after="112" w:line="259" w:lineRule="auto"/>
        <w:ind w:left="0" w:firstLine="0"/>
        <w:jc w:val="left"/>
        <w:rPr>
          <w:b/>
        </w:rPr>
      </w:pPr>
      <w:r>
        <w:rPr>
          <w:b/>
        </w:rPr>
        <w:t xml:space="preserve"> </w:t>
      </w:r>
    </w:p>
    <w:p w:rsidR="005940CE" w:rsidRDefault="007E09CE" w:rsidP="00DE62C9">
      <w:pPr>
        <w:spacing w:after="115" w:line="259" w:lineRule="auto"/>
        <w:ind w:left="0" w:firstLine="0"/>
        <w:rPr>
          <w:b/>
        </w:rPr>
      </w:pPr>
      <w:r>
        <w:rPr>
          <w:b/>
        </w:rPr>
        <w:t xml:space="preserve"> </w:t>
      </w:r>
    </w:p>
    <w:p w:rsidR="00A6286A" w:rsidRPr="00DE62C9" w:rsidRDefault="00A6286A" w:rsidP="00DE62C9">
      <w:pPr>
        <w:spacing w:after="115" w:line="259" w:lineRule="auto"/>
        <w:ind w:left="0" w:firstLine="0"/>
      </w:pPr>
    </w:p>
    <w:p w:rsidR="006456D4" w:rsidRPr="006456D4" w:rsidRDefault="006456D4" w:rsidP="00A6286A">
      <w:pPr>
        <w:pStyle w:val="ListParagraph"/>
        <w:spacing w:line="360" w:lineRule="auto"/>
        <w:jc w:val="center"/>
        <w:rPr>
          <w:rFonts w:eastAsia="Calibri"/>
          <w:b/>
          <w:color w:val="auto"/>
          <w:szCs w:val="24"/>
        </w:rPr>
      </w:pPr>
      <w:r w:rsidRPr="006456D4">
        <w:rPr>
          <w:rFonts w:eastAsia="Calibri"/>
          <w:b/>
          <w:color w:val="auto"/>
          <w:szCs w:val="24"/>
        </w:rPr>
        <w:lastRenderedPageBreak/>
        <w:t>SECTION A</w:t>
      </w:r>
      <w:r w:rsidR="00A6286A">
        <w:rPr>
          <w:rFonts w:eastAsia="Calibri"/>
          <w:b/>
          <w:color w:val="auto"/>
          <w:szCs w:val="24"/>
        </w:rPr>
        <w:t>:</w:t>
      </w:r>
      <w:r w:rsidRPr="006456D4">
        <w:rPr>
          <w:rFonts w:eastAsia="Calibri"/>
          <w:b/>
          <w:color w:val="auto"/>
          <w:szCs w:val="24"/>
        </w:rPr>
        <w:t xml:space="preserve"> (15 M</w:t>
      </w:r>
      <w:r w:rsidR="00A6286A" w:rsidRPr="006456D4">
        <w:rPr>
          <w:rFonts w:eastAsia="Calibri"/>
          <w:b/>
          <w:color w:val="auto"/>
          <w:szCs w:val="24"/>
        </w:rPr>
        <w:t>arks</w:t>
      </w:r>
      <w:r w:rsidRPr="006456D4">
        <w:rPr>
          <w:rFonts w:eastAsia="Calibri"/>
          <w:b/>
          <w:color w:val="auto"/>
          <w:szCs w:val="24"/>
        </w:rPr>
        <w:t>)</w:t>
      </w:r>
    </w:p>
    <w:p w:rsid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t>For each of the following items (i-x) choose the most correct answer from among the given alternatives and write its letter in the given table. (10 marks)</w:t>
      </w:r>
    </w:p>
    <w:p w:rsidR="00A6286A" w:rsidRPr="006456D4" w:rsidRDefault="00A6286A" w:rsidP="00A6286A">
      <w:pPr>
        <w:spacing w:after="160" w:line="276" w:lineRule="auto"/>
        <w:ind w:left="72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Why agriculture is regarded as an art?</w:t>
      </w:r>
    </w:p>
    <w:p w:rsidR="006456D4" w:rsidRPr="006456D4" w:rsidRDefault="006456D4" w:rsidP="00A6286A">
      <w:pPr>
        <w:numPr>
          <w:ilvl w:val="0"/>
          <w:numId w:val="18"/>
        </w:numPr>
        <w:spacing w:after="160" w:line="276" w:lineRule="auto"/>
        <w:contextualSpacing/>
        <w:jc w:val="left"/>
        <w:rPr>
          <w:rFonts w:eastAsia="Calibri"/>
          <w:color w:val="auto"/>
          <w:szCs w:val="24"/>
        </w:rPr>
      </w:pPr>
      <w:r w:rsidRPr="006456D4">
        <w:rPr>
          <w:rFonts w:eastAsia="Calibri"/>
          <w:color w:val="auto"/>
          <w:szCs w:val="24"/>
        </w:rPr>
        <w:t>It embraces the use of knowledge and skills in performing physical farm activities.</w:t>
      </w:r>
    </w:p>
    <w:p w:rsidR="006456D4" w:rsidRPr="006456D4" w:rsidRDefault="006456D4" w:rsidP="00A6286A">
      <w:pPr>
        <w:numPr>
          <w:ilvl w:val="0"/>
          <w:numId w:val="18"/>
        </w:numPr>
        <w:spacing w:after="160" w:line="276" w:lineRule="auto"/>
        <w:contextualSpacing/>
        <w:jc w:val="left"/>
        <w:rPr>
          <w:rFonts w:eastAsia="Calibri"/>
          <w:color w:val="auto"/>
          <w:szCs w:val="24"/>
        </w:rPr>
      </w:pPr>
      <w:r w:rsidRPr="006456D4">
        <w:rPr>
          <w:rFonts w:eastAsia="Calibri"/>
          <w:color w:val="auto"/>
          <w:szCs w:val="24"/>
        </w:rPr>
        <w:t>Because it ignores the scientific procedures in conducting farm operations.</w:t>
      </w:r>
    </w:p>
    <w:p w:rsidR="006456D4" w:rsidRPr="006456D4" w:rsidRDefault="006456D4" w:rsidP="00A6286A">
      <w:pPr>
        <w:numPr>
          <w:ilvl w:val="0"/>
          <w:numId w:val="18"/>
        </w:numPr>
        <w:spacing w:after="160" w:line="276" w:lineRule="auto"/>
        <w:contextualSpacing/>
        <w:jc w:val="left"/>
        <w:rPr>
          <w:rFonts w:eastAsia="Calibri"/>
          <w:color w:val="auto"/>
          <w:szCs w:val="24"/>
        </w:rPr>
      </w:pPr>
      <w:r w:rsidRPr="006456D4">
        <w:rPr>
          <w:rFonts w:eastAsia="Calibri"/>
          <w:color w:val="auto"/>
          <w:szCs w:val="24"/>
        </w:rPr>
        <w:t>Most of the knowledge applied in agriculture is from art subjects such as language and civics.</w:t>
      </w:r>
    </w:p>
    <w:p w:rsidR="006456D4" w:rsidRDefault="006456D4" w:rsidP="00A6286A">
      <w:pPr>
        <w:numPr>
          <w:ilvl w:val="0"/>
          <w:numId w:val="18"/>
        </w:numPr>
        <w:spacing w:after="160" w:line="276" w:lineRule="auto"/>
        <w:contextualSpacing/>
        <w:jc w:val="left"/>
        <w:rPr>
          <w:rFonts w:eastAsia="Calibri"/>
          <w:color w:val="auto"/>
          <w:szCs w:val="24"/>
        </w:rPr>
      </w:pPr>
      <w:r w:rsidRPr="006456D4">
        <w:rPr>
          <w:rFonts w:eastAsia="Calibri"/>
          <w:color w:val="auto"/>
          <w:szCs w:val="24"/>
        </w:rPr>
        <w:t>It aims in maximizing profits through disguising the customers during marketing of the products.</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If a farmer wants to practice intercropping, which among the following is the best combination?</w:t>
      </w:r>
    </w:p>
    <w:p w:rsidR="006456D4" w:rsidRPr="006456D4" w:rsidRDefault="006456D4" w:rsidP="00A6286A">
      <w:pPr>
        <w:numPr>
          <w:ilvl w:val="0"/>
          <w:numId w:val="19"/>
        </w:numPr>
        <w:spacing w:after="160" w:line="276" w:lineRule="auto"/>
        <w:contextualSpacing/>
        <w:jc w:val="left"/>
        <w:rPr>
          <w:rFonts w:eastAsia="Calibri"/>
          <w:color w:val="auto"/>
          <w:szCs w:val="24"/>
        </w:rPr>
      </w:pPr>
      <w:r w:rsidRPr="006456D4">
        <w:rPr>
          <w:rFonts w:eastAsia="Calibri"/>
          <w:color w:val="auto"/>
          <w:szCs w:val="24"/>
        </w:rPr>
        <w:t>Maize and cotton</w:t>
      </w:r>
    </w:p>
    <w:p w:rsidR="006456D4" w:rsidRPr="006456D4" w:rsidRDefault="006456D4" w:rsidP="00A6286A">
      <w:pPr>
        <w:numPr>
          <w:ilvl w:val="0"/>
          <w:numId w:val="19"/>
        </w:numPr>
        <w:spacing w:after="160" w:line="276" w:lineRule="auto"/>
        <w:contextualSpacing/>
        <w:jc w:val="left"/>
        <w:rPr>
          <w:rFonts w:eastAsia="Calibri"/>
          <w:color w:val="auto"/>
          <w:szCs w:val="24"/>
        </w:rPr>
      </w:pPr>
      <w:r w:rsidRPr="006456D4">
        <w:rPr>
          <w:rFonts w:eastAsia="Calibri"/>
          <w:color w:val="auto"/>
          <w:szCs w:val="24"/>
        </w:rPr>
        <w:t>Garden peas and Bambara nut</w:t>
      </w:r>
    </w:p>
    <w:p w:rsidR="006456D4" w:rsidRPr="006456D4" w:rsidRDefault="006456D4" w:rsidP="00A6286A">
      <w:pPr>
        <w:numPr>
          <w:ilvl w:val="0"/>
          <w:numId w:val="19"/>
        </w:numPr>
        <w:spacing w:after="160" w:line="276" w:lineRule="auto"/>
        <w:contextualSpacing/>
        <w:jc w:val="left"/>
        <w:rPr>
          <w:rFonts w:eastAsia="Calibri"/>
          <w:color w:val="auto"/>
          <w:szCs w:val="24"/>
        </w:rPr>
      </w:pPr>
      <w:r w:rsidRPr="006456D4">
        <w:rPr>
          <w:rFonts w:eastAsia="Calibri"/>
          <w:color w:val="auto"/>
          <w:szCs w:val="24"/>
        </w:rPr>
        <w:t>Potatoes and cassava</w:t>
      </w:r>
    </w:p>
    <w:p w:rsidR="006456D4" w:rsidRDefault="006456D4" w:rsidP="00A6286A">
      <w:pPr>
        <w:numPr>
          <w:ilvl w:val="0"/>
          <w:numId w:val="19"/>
        </w:numPr>
        <w:spacing w:after="160" w:line="276" w:lineRule="auto"/>
        <w:contextualSpacing/>
        <w:jc w:val="left"/>
        <w:rPr>
          <w:rFonts w:eastAsia="Calibri"/>
          <w:color w:val="auto"/>
          <w:szCs w:val="24"/>
        </w:rPr>
      </w:pPr>
      <w:r w:rsidRPr="006456D4">
        <w:rPr>
          <w:rFonts w:eastAsia="Calibri"/>
          <w:color w:val="auto"/>
          <w:szCs w:val="24"/>
        </w:rPr>
        <w:t>Groundnuts and maize</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Mr. Adili started a broiler production enterprise regardless of the challenges associated with it because he determined that the business has a great potential return. What entrepreneurial quality Mr. Adili demonstrated?</w:t>
      </w:r>
    </w:p>
    <w:p w:rsidR="006456D4" w:rsidRPr="006456D4" w:rsidRDefault="006456D4" w:rsidP="00A6286A">
      <w:pPr>
        <w:numPr>
          <w:ilvl w:val="0"/>
          <w:numId w:val="20"/>
        </w:numPr>
        <w:spacing w:after="160" w:line="276" w:lineRule="auto"/>
        <w:contextualSpacing/>
        <w:jc w:val="left"/>
        <w:rPr>
          <w:rFonts w:eastAsia="Calibri"/>
          <w:color w:val="auto"/>
          <w:szCs w:val="24"/>
        </w:rPr>
      </w:pPr>
      <w:r w:rsidRPr="006456D4">
        <w:rPr>
          <w:rFonts w:eastAsia="Calibri"/>
          <w:color w:val="auto"/>
          <w:szCs w:val="24"/>
        </w:rPr>
        <w:t>Hardworking</w:t>
      </w:r>
    </w:p>
    <w:p w:rsidR="006456D4" w:rsidRPr="006456D4" w:rsidRDefault="006456D4" w:rsidP="00A6286A">
      <w:pPr>
        <w:numPr>
          <w:ilvl w:val="0"/>
          <w:numId w:val="20"/>
        </w:numPr>
        <w:spacing w:after="160" w:line="276" w:lineRule="auto"/>
        <w:contextualSpacing/>
        <w:jc w:val="left"/>
        <w:rPr>
          <w:rFonts w:eastAsia="Calibri"/>
          <w:color w:val="auto"/>
          <w:szCs w:val="24"/>
        </w:rPr>
      </w:pPr>
      <w:r w:rsidRPr="006456D4">
        <w:rPr>
          <w:rFonts w:eastAsia="Calibri"/>
          <w:color w:val="auto"/>
          <w:szCs w:val="24"/>
        </w:rPr>
        <w:t>Innovative</w:t>
      </w:r>
    </w:p>
    <w:p w:rsidR="006456D4" w:rsidRPr="006456D4" w:rsidRDefault="006456D4" w:rsidP="00A6286A">
      <w:pPr>
        <w:numPr>
          <w:ilvl w:val="0"/>
          <w:numId w:val="20"/>
        </w:numPr>
        <w:spacing w:after="160" w:line="276" w:lineRule="auto"/>
        <w:contextualSpacing/>
        <w:jc w:val="left"/>
        <w:rPr>
          <w:rFonts w:eastAsia="Calibri"/>
          <w:color w:val="auto"/>
          <w:szCs w:val="24"/>
        </w:rPr>
      </w:pPr>
      <w:r w:rsidRPr="006456D4">
        <w:rPr>
          <w:rFonts w:eastAsia="Calibri"/>
          <w:color w:val="auto"/>
          <w:szCs w:val="24"/>
        </w:rPr>
        <w:t>Risk bearing</w:t>
      </w:r>
    </w:p>
    <w:p w:rsidR="006456D4" w:rsidRDefault="006456D4" w:rsidP="00A6286A">
      <w:pPr>
        <w:numPr>
          <w:ilvl w:val="0"/>
          <w:numId w:val="20"/>
        </w:numPr>
        <w:spacing w:after="160" w:line="276" w:lineRule="auto"/>
        <w:contextualSpacing/>
        <w:jc w:val="left"/>
        <w:rPr>
          <w:rFonts w:eastAsia="Calibri"/>
          <w:color w:val="auto"/>
          <w:szCs w:val="24"/>
        </w:rPr>
      </w:pPr>
      <w:r w:rsidRPr="006456D4">
        <w:rPr>
          <w:rFonts w:eastAsia="Calibri"/>
          <w:color w:val="auto"/>
          <w:szCs w:val="24"/>
        </w:rPr>
        <w:t>Persuasion</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A farm manager in farming business economics is known as;</w:t>
      </w:r>
    </w:p>
    <w:p w:rsidR="006456D4" w:rsidRPr="006456D4" w:rsidRDefault="006456D4" w:rsidP="00A6286A">
      <w:pPr>
        <w:numPr>
          <w:ilvl w:val="0"/>
          <w:numId w:val="30"/>
        </w:numPr>
        <w:spacing w:after="160" w:line="276" w:lineRule="auto"/>
        <w:contextualSpacing/>
        <w:jc w:val="left"/>
        <w:rPr>
          <w:rFonts w:eastAsia="Calibri"/>
          <w:color w:val="auto"/>
          <w:szCs w:val="24"/>
        </w:rPr>
      </w:pPr>
      <w:r w:rsidRPr="006456D4">
        <w:rPr>
          <w:rFonts w:eastAsia="Calibri"/>
          <w:color w:val="auto"/>
          <w:szCs w:val="24"/>
        </w:rPr>
        <w:t>Skilled labour</w:t>
      </w:r>
    </w:p>
    <w:p w:rsidR="006456D4" w:rsidRPr="006456D4" w:rsidRDefault="006456D4" w:rsidP="00A6286A">
      <w:pPr>
        <w:numPr>
          <w:ilvl w:val="0"/>
          <w:numId w:val="30"/>
        </w:numPr>
        <w:spacing w:after="160" w:line="276" w:lineRule="auto"/>
        <w:contextualSpacing/>
        <w:jc w:val="left"/>
        <w:rPr>
          <w:rFonts w:eastAsia="Calibri"/>
          <w:color w:val="auto"/>
          <w:szCs w:val="24"/>
        </w:rPr>
      </w:pPr>
      <w:r w:rsidRPr="006456D4">
        <w:rPr>
          <w:rFonts w:eastAsia="Calibri"/>
          <w:color w:val="auto"/>
          <w:szCs w:val="24"/>
        </w:rPr>
        <w:t>Entrepreneur</w:t>
      </w:r>
    </w:p>
    <w:p w:rsidR="006456D4" w:rsidRPr="006456D4" w:rsidRDefault="006456D4" w:rsidP="00A6286A">
      <w:pPr>
        <w:numPr>
          <w:ilvl w:val="0"/>
          <w:numId w:val="30"/>
        </w:numPr>
        <w:spacing w:after="160" w:line="276" w:lineRule="auto"/>
        <w:contextualSpacing/>
        <w:jc w:val="left"/>
        <w:rPr>
          <w:rFonts w:eastAsia="Calibri"/>
          <w:color w:val="auto"/>
          <w:szCs w:val="24"/>
        </w:rPr>
      </w:pPr>
      <w:r w:rsidRPr="006456D4">
        <w:rPr>
          <w:rFonts w:eastAsia="Calibri"/>
          <w:color w:val="auto"/>
          <w:szCs w:val="24"/>
        </w:rPr>
        <w:t>Retailer</w:t>
      </w:r>
    </w:p>
    <w:p w:rsidR="006456D4" w:rsidRDefault="006456D4" w:rsidP="00A6286A">
      <w:pPr>
        <w:numPr>
          <w:ilvl w:val="0"/>
          <w:numId w:val="30"/>
        </w:numPr>
        <w:spacing w:after="160" w:line="276" w:lineRule="auto"/>
        <w:contextualSpacing/>
        <w:jc w:val="left"/>
        <w:rPr>
          <w:rFonts w:eastAsia="Calibri"/>
          <w:color w:val="auto"/>
          <w:szCs w:val="24"/>
        </w:rPr>
      </w:pPr>
      <w:r w:rsidRPr="006456D4">
        <w:rPr>
          <w:rFonts w:eastAsia="Calibri"/>
          <w:color w:val="auto"/>
          <w:szCs w:val="24"/>
        </w:rPr>
        <w:t>Trader</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A farmer is diversifying by producing forage crops and dairy cattle in his agricultural farm. What kind of product-product relationship is there for the produced products?</w:t>
      </w:r>
    </w:p>
    <w:p w:rsidR="006456D4" w:rsidRPr="006456D4" w:rsidRDefault="006456D4" w:rsidP="00A6286A">
      <w:pPr>
        <w:numPr>
          <w:ilvl w:val="0"/>
          <w:numId w:val="21"/>
        </w:numPr>
        <w:spacing w:after="160" w:line="276" w:lineRule="auto"/>
        <w:contextualSpacing/>
        <w:jc w:val="left"/>
        <w:rPr>
          <w:rFonts w:eastAsia="Calibri"/>
          <w:color w:val="auto"/>
          <w:szCs w:val="24"/>
        </w:rPr>
      </w:pPr>
      <w:r w:rsidRPr="006456D4">
        <w:rPr>
          <w:rFonts w:eastAsia="Calibri"/>
          <w:color w:val="auto"/>
          <w:szCs w:val="24"/>
        </w:rPr>
        <w:t>Complementary product relationship</w:t>
      </w:r>
    </w:p>
    <w:p w:rsidR="006456D4" w:rsidRPr="006456D4" w:rsidRDefault="006456D4" w:rsidP="00A6286A">
      <w:pPr>
        <w:numPr>
          <w:ilvl w:val="0"/>
          <w:numId w:val="21"/>
        </w:numPr>
        <w:spacing w:after="160" w:line="276" w:lineRule="auto"/>
        <w:contextualSpacing/>
        <w:jc w:val="left"/>
        <w:rPr>
          <w:rFonts w:eastAsia="Calibri"/>
          <w:color w:val="auto"/>
          <w:szCs w:val="24"/>
        </w:rPr>
      </w:pPr>
      <w:r w:rsidRPr="006456D4">
        <w:rPr>
          <w:rFonts w:eastAsia="Calibri"/>
          <w:color w:val="auto"/>
          <w:szCs w:val="24"/>
        </w:rPr>
        <w:t>Joint product relationship</w:t>
      </w:r>
    </w:p>
    <w:p w:rsidR="006456D4" w:rsidRPr="006456D4" w:rsidRDefault="006456D4" w:rsidP="00A6286A">
      <w:pPr>
        <w:numPr>
          <w:ilvl w:val="0"/>
          <w:numId w:val="21"/>
        </w:numPr>
        <w:spacing w:after="160" w:line="276" w:lineRule="auto"/>
        <w:contextualSpacing/>
        <w:jc w:val="left"/>
        <w:rPr>
          <w:rFonts w:eastAsia="Calibri"/>
          <w:color w:val="auto"/>
          <w:szCs w:val="24"/>
        </w:rPr>
      </w:pPr>
      <w:r w:rsidRPr="006456D4">
        <w:rPr>
          <w:rFonts w:eastAsia="Calibri"/>
          <w:color w:val="auto"/>
          <w:szCs w:val="24"/>
        </w:rPr>
        <w:t>Supplementary product relationship</w:t>
      </w:r>
    </w:p>
    <w:p w:rsidR="006456D4" w:rsidRDefault="006456D4" w:rsidP="00A6286A">
      <w:pPr>
        <w:numPr>
          <w:ilvl w:val="0"/>
          <w:numId w:val="21"/>
        </w:numPr>
        <w:spacing w:after="160" w:line="276" w:lineRule="auto"/>
        <w:contextualSpacing/>
        <w:jc w:val="left"/>
        <w:rPr>
          <w:rFonts w:eastAsia="Calibri"/>
          <w:color w:val="auto"/>
          <w:szCs w:val="24"/>
        </w:rPr>
      </w:pPr>
      <w:r w:rsidRPr="006456D4">
        <w:rPr>
          <w:rFonts w:eastAsia="Calibri"/>
          <w:color w:val="auto"/>
          <w:szCs w:val="24"/>
        </w:rPr>
        <w:t>Competitive product relationship</w:t>
      </w:r>
    </w:p>
    <w:p w:rsidR="00A6286A" w:rsidRDefault="00A6286A" w:rsidP="00A6286A">
      <w:pPr>
        <w:spacing w:after="160" w:line="276" w:lineRule="auto"/>
        <w:ind w:left="2160" w:firstLine="0"/>
        <w:contextualSpacing/>
        <w:jc w:val="left"/>
        <w:rPr>
          <w:rFonts w:eastAsia="Calibri"/>
          <w:color w:val="auto"/>
          <w:szCs w:val="24"/>
        </w:rPr>
      </w:pPr>
    </w:p>
    <w:p w:rsidR="00A6286A" w:rsidRDefault="00A6286A" w:rsidP="00A6286A">
      <w:pPr>
        <w:spacing w:after="160" w:line="276" w:lineRule="auto"/>
        <w:ind w:left="2160" w:firstLine="0"/>
        <w:contextualSpacing/>
        <w:jc w:val="left"/>
        <w:rPr>
          <w:rFonts w:eastAsia="Calibri"/>
          <w:color w:val="auto"/>
          <w:szCs w:val="24"/>
        </w:rPr>
      </w:pP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lastRenderedPageBreak/>
        <w:t>A school farm has a lot of stones, tree stumps and crop roots of past cultivation. If the school has to clear the farm for the next production season which farm implements could be suitable for achieving such task?</w:t>
      </w:r>
    </w:p>
    <w:p w:rsidR="006456D4" w:rsidRPr="006456D4" w:rsidRDefault="006456D4" w:rsidP="00A6286A">
      <w:pPr>
        <w:numPr>
          <w:ilvl w:val="0"/>
          <w:numId w:val="22"/>
        </w:numPr>
        <w:spacing w:after="160" w:line="276" w:lineRule="auto"/>
        <w:contextualSpacing/>
        <w:jc w:val="left"/>
        <w:rPr>
          <w:rFonts w:eastAsia="Calibri"/>
          <w:color w:val="auto"/>
          <w:szCs w:val="24"/>
        </w:rPr>
      </w:pPr>
      <w:r w:rsidRPr="006456D4">
        <w:rPr>
          <w:rFonts w:eastAsia="Calibri"/>
          <w:color w:val="auto"/>
          <w:szCs w:val="24"/>
        </w:rPr>
        <w:t>Chisel</w:t>
      </w:r>
    </w:p>
    <w:p w:rsidR="006456D4" w:rsidRPr="006456D4" w:rsidRDefault="006456D4" w:rsidP="00A6286A">
      <w:pPr>
        <w:numPr>
          <w:ilvl w:val="0"/>
          <w:numId w:val="22"/>
        </w:numPr>
        <w:spacing w:after="160" w:line="276" w:lineRule="auto"/>
        <w:contextualSpacing/>
        <w:jc w:val="left"/>
        <w:rPr>
          <w:rFonts w:eastAsia="Calibri"/>
          <w:color w:val="auto"/>
          <w:szCs w:val="24"/>
        </w:rPr>
      </w:pPr>
      <w:r w:rsidRPr="006456D4">
        <w:rPr>
          <w:rFonts w:eastAsia="Calibri"/>
          <w:color w:val="auto"/>
          <w:szCs w:val="24"/>
        </w:rPr>
        <w:t>Mouldboard plough</w:t>
      </w:r>
    </w:p>
    <w:p w:rsidR="006456D4" w:rsidRPr="006456D4" w:rsidRDefault="006456D4" w:rsidP="00A6286A">
      <w:pPr>
        <w:numPr>
          <w:ilvl w:val="0"/>
          <w:numId w:val="22"/>
        </w:numPr>
        <w:spacing w:after="160" w:line="276" w:lineRule="auto"/>
        <w:contextualSpacing/>
        <w:jc w:val="left"/>
        <w:rPr>
          <w:rFonts w:eastAsia="Calibri"/>
          <w:color w:val="auto"/>
          <w:szCs w:val="24"/>
        </w:rPr>
      </w:pPr>
      <w:r w:rsidRPr="006456D4">
        <w:rPr>
          <w:rFonts w:eastAsia="Calibri"/>
          <w:color w:val="auto"/>
          <w:szCs w:val="24"/>
        </w:rPr>
        <w:t>Disc plough</w:t>
      </w:r>
    </w:p>
    <w:p w:rsidR="006456D4" w:rsidRDefault="006456D4" w:rsidP="00A6286A">
      <w:pPr>
        <w:numPr>
          <w:ilvl w:val="0"/>
          <w:numId w:val="22"/>
        </w:numPr>
        <w:spacing w:after="160" w:line="276" w:lineRule="auto"/>
        <w:contextualSpacing/>
        <w:jc w:val="left"/>
        <w:rPr>
          <w:rFonts w:eastAsia="Calibri"/>
          <w:color w:val="auto"/>
          <w:szCs w:val="24"/>
        </w:rPr>
      </w:pPr>
      <w:r w:rsidRPr="006456D4">
        <w:rPr>
          <w:rFonts w:eastAsia="Calibri"/>
          <w:color w:val="auto"/>
          <w:szCs w:val="24"/>
        </w:rPr>
        <w:t>Sub-soiler</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One of the challenges of using draught animals as a source of farm power is that;</w:t>
      </w:r>
    </w:p>
    <w:p w:rsidR="006456D4" w:rsidRPr="006456D4" w:rsidRDefault="006456D4" w:rsidP="00A6286A">
      <w:pPr>
        <w:numPr>
          <w:ilvl w:val="0"/>
          <w:numId w:val="23"/>
        </w:numPr>
        <w:spacing w:after="160" w:line="276" w:lineRule="auto"/>
        <w:contextualSpacing/>
        <w:jc w:val="left"/>
        <w:rPr>
          <w:rFonts w:eastAsia="Calibri"/>
          <w:color w:val="auto"/>
          <w:szCs w:val="24"/>
        </w:rPr>
      </w:pPr>
      <w:r w:rsidRPr="006456D4">
        <w:rPr>
          <w:rFonts w:eastAsia="Calibri"/>
          <w:color w:val="auto"/>
          <w:szCs w:val="24"/>
        </w:rPr>
        <w:t>Have low power output compared to human</w:t>
      </w:r>
    </w:p>
    <w:p w:rsidR="006456D4" w:rsidRPr="006456D4" w:rsidRDefault="006456D4" w:rsidP="00A6286A">
      <w:pPr>
        <w:numPr>
          <w:ilvl w:val="0"/>
          <w:numId w:val="23"/>
        </w:numPr>
        <w:spacing w:after="160" w:line="276" w:lineRule="auto"/>
        <w:contextualSpacing/>
        <w:jc w:val="left"/>
        <w:rPr>
          <w:rFonts w:eastAsia="Calibri"/>
          <w:color w:val="auto"/>
          <w:szCs w:val="24"/>
        </w:rPr>
      </w:pPr>
      <w:r w:rsidRPr="006456D4">
        <w:rPr>
          <w:rFonts w:eastAsia="Calibri"/>
          <w:color w:val="auto"/>
          <w:szCs w:val="24"/>
        </w:rPr>
        <w:t>They are lazy in performing farm operation</w:t>
      </w:r>
    </w:p>
    <w:p w:rsidR="006456D4" w:rsidRPr="006456D4" w:rsidRDefault="006456D4" w:rsidP="00A6286A">
      <w:pPr>
        <w:numPr>
          <w:ilvl w:val="0"/>
          <w:numId w:val="23"/>
        </w:numPr>
        <w:spacing w:after="160" w:line="276" w:lineRule="auto"/>
        <w:contextualSpacing/>
        <w:jc w:val="left"/>
        <w:rPr>
          <w:rFonts w:eastAsia="Calibri"/>
          <w:color w:val="auto"/>
          <w:szCs w:val="24"/>
        </w:rPr>
      </w:pPr>
      <w:r w:rsidRPr="006456D4">
        <w:rPr>
          <w:rFonts w:eastAsia="Calibri"/>
          <w:color w:val="auto"/>
          <w:szCs w:val="24"/>
        </w:rPr>
        <w:t>Cannot work without the guidance of human being</w:t>
      </w:r>
    </w:p>
    <w:p w:rsidR="006456D4" w:rsidRDefault="006456D4" w:rsidP="00A6286A">
      <w:pPr>
        <w:numPr>
          <w:ilvl w:val="0"/>
          <w:numId w:val="23"/>
        </w:numPr>
        <w:spacing w:after="160" w:line="276" w:lineRule="auto"/>
        <w:contextualSpacing/>
        <w:jc w:val="left"/>
        <w:rPr>
          <w:rFonts w:eastAsia="Calibri"/>
          <w:color w:val="auto"/>
          <w:szCs w:val="24"/>
        </w:rPr>
      </w:pPr>
      <w:r w:rsidRPr="006456D4">
        <w:rPr>
          <w:rFonts w:eastAsia="Calibri"/>
          <w:color w:val="auto"/>
          <w:szCs w:val="24"/>
        </w:rPr>
        <w:t>They ca</w:t>
      </w:r>
      <w:r w:rsidR="00A6286A">
        <w:rPr>
          <w:rFonts w:eastAsia="Calibri"/>
          <w:color w:val="auto"/>
          <w:szCs w:val="24"/>
        </w:rPr>
        <w:t>nnot work if they don’t want to</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 xml:space="preserve">The process of cutting the spermatic cords of the young male cattle to turn it infertile in livestock production is referred to as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rPr>
        <w:t>?</w:t>
      </w:r>
    </w:p>
    <w:p w:rsidR="006456D4" w:rsidRPr="006456D4" w:rsidRDefault="006456D4" w:rsidP="00A6286A">
      <w:pPr>
        <w:numPr>
          <w:ilvl w:val="0"/>
          <w:numId w:val="24"/>
        </w:numPr>
        <w:spacing w:after="160" w:line="276" w:lineRule="auto"/>
        <w:contextualSpacing/>
        <w:jc w:val="left"/>
        <w:rPr>
          <w:rFonts w:eastAsia="Calibri"/>
          <w:color w:val="auto"/>
          <w:szCs w:val="24"/>
        </w:rPr>
      </w:pPr>
      <w:r w:rsidRPr="006456D4">
        <w:rPr>
          <w:rFonts w:eastAsia="Calibri"/>
          <w:color w:val="auto"/>
          <w:szCs w:val="24"/>
        </w:rPr>
        <w:t>Dehorning</w:t>
      </w:r>
    </w:p>
    <w:p w:rsidR="006456D4" w:rsidRPr="006456D4" w:rsidRDefault="006456D4" w:rsidP="00A6286A">
      <w:pPr>
        <w:numPr>
          <w:ilvl w:val="0"/>
          <w:numId w:val="24"/>
        </w:numPr>
        <w:spacing w:after="160" w:line="276" w:lineRule="auto"/>
        <w:contextualSpacing/>
        <w:jc w:val="left"/>
        <w:rPr>
          <w:rFonts w:eastAsia="Calibri"/>
          <w:color w:val="auto"/>
          <w:szCs w:val="24"/>
        </w:rPr>
      </w:pPr>
      <w:r w:rsidRPr="006456D4">
        <w:rPr>
          <w:rFonts w:eastAsia="Calibri"/>
          <w:color w:val="auto"/>
          <w:szCs w:val="24"/>
        </w:rPr>
        <w:t>Castration</w:t>
      </w:r>
    </w:p>
    <w:p w:rsidR="006456D4" w:rsidRPr="006456D4" w:rsidRDefault="006456D4" w:rsidP="00A6286A">
      <w:pPr>
        <w:numPr>
          <w:ilvl w:val="0"/>
          <w:numId w:val="24"/>
        </w:numPr>
        <w:spacing w:after="160" w:line="276" w:lineRule="auto"/>
        <w:contextualSpacing/>
        <w:jc w:val="left"/>
        <w:rPr>
          <w:rFonts w:eastAsia="Calibri"/>
          <w:color w:val="auto"/>
          <w:szCs w:val="24"/>
        </w:rPr>
      </w:pPr>
      <w:r w:rsidRPr="006456D4">
        <w:rPr>
          <w:rFonts w:eastAsia="Calibri"/>
          <w:color w:val="auto"/>
          <w:szCs w:val="24"/>
        </w:rPr>
        <w:t>Trimming</w:t>
      </w:r>
    </w:p>
    <w:p w:rsidR="006456D4" w:rsidRDefault="006456D4" w:rsidP="00A6286A">
      <w:pPr>
        <w:numPr>
          <w:ilvl w:val="0"/>
          <w:numId w:val="24"/>
        </w:numPr>
        <w:spacing w:after="160" w:line="276" w:lineRule="auto"/>
        <w:contextualSpacing/>
        <w:jc w:val="left"/>
        <w:rPr>
          <w:rFonts w:eastAsia="Calibri"/>
          <w:color w:val="auto"/>
          <w:szCs w:val="24"/>
        </w:rPr>
      </w:pPr>
      <w:r w:rsidRPr="006456D4">
        <w:rPr>
          <w:rFonts w:eastAsia="Calibri"/>
          <w:color w:val="auto"/>
          <w:szCs w:val="24"/>
        </w:rPr>
        <w:t>Disbudding</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 xml:space="preserve">Which one among the following is the poorest soil in term of poor drainage? </w:t>
      </w:r>
    </w:p>
    <w:p w:rsidR="006456D4" w:rsidRPr="006456D4" w:rsidRDefault="006456D4" w:rsidP="00A6286A">
      <w:pPr>
        <w:numPr>
          <w:ilvl w:val="0"/>
          <w:numId w:val="25"/>
        </w:numPr>
        <w:spacing w:after="160" w:line="276" w:lineRule="auto"/>
        <w:contextualSpacing/>
        <w:jc w:val="left"/>
        <w:rPr>
          <w:rFonts w:eastAsia="Calibri"/>
          <w:color w:val="auto"/>
          <w:szCs w:val="24"/>
        </w:rPr>
      </w:pPr>
      <w:r w:rsidRPr="006456D4">
        <w:rPr>
          <w:rFonts w:eastAsia="Calibri"/>
          <w:color w:val="auto"/>
          <w:szCs w:val="24"/>
        </w:rPr>
        <w:t>Sandy soil</w:t>
      </w:r>
    </w:p>
    <w:p w:rsidR="006456D4" w:rsidRPr="006456D4" w:rsidRDefault="006456D4" w:rsidP="00A6286A">
      <w:pPr>
        <w:numPr>
          <w:ilvl w:val="0"/>
          <w:numId w:val="25"/>
        </w:numPr>
        <w:spacing w:after="160" w:line="276" w:lineRule="auto"/>
        <w:contextualSpacing/>
        <w:jc w:val="left"/>
        <w:rPr>
          <w:rFonts w:eastAsia="Calibri"/>
          <w:color w:val="auto"/>
          <w:szCs w:val="24"/>
        </w:rPr>
      </w:pPr>
      <w:r w:rsidRPr="006456D4">
        <w:rPr>
          <w:rFonts w:eastAsia="Calibri"/>
          <w:color w:val="auto"/>
          <w:szCs w:val="24"/>
        </w:rPr>
        <w:t>Silty soil</w:t>
      </w:r>
    </w:p>
    <w:p w:rsidR="006456D4" w:rsidRPr="006456D4" w:rsidRDefault="006456D4" w:rsidP="00A6286A">
      <w:pPr>
        <w:numPr>
          <w:ilvl w:val="0"/>
          <w:numId w:val="25"/>
        </w:numPr>
        <w:spacing w:after="160" w:line="276" w:lineRule="auto"/>
        <w:contextualSpacing/>
        <w:jc w:val="left"/>
        <w:rPr>
          <w:rFonts w:eastAsia="Calibri"/>
          <w:color w:val="auto"/>
          <w:szCs w:val="24"/>
        </w:rPr>
      </w:pPr>
      <w:r w:rsidRPr="006456D4">
        <w:rPr>
          <w:rFonts w:eastAsia="Calibri"/>
          <w:color w:val="auto"/>
          <w:szCs w:val="24"/>
        </w:rPr>
        <w:t>Loam soil</w:t>
      </w:r>
    </w:p>
    <w:p w:rsidR="006456D4" w:rsidRDefault="006456D4" w:rsidP="00A6286A">
      <w:pPr>
        <w:numPr>
          <w:ilvl w:val="0"/>
          <w:numId w:val="25"/>
        </w:numPr>
        <w:spacing w:after="160" w:line="276" w:lineRule="auto"/>
        <w:contextualSpacing/>
        <w:jc w:val="left"/>
        <w:rPr>
          <w:rFonts w:eastAsia="Calibri"/>
          <w:color w:val="auto"/>
          <w:szCs w:val="24"/>
        </w:rPr>
      </w:pPr>
      <w:r w:rsidRPr="006456D4">
        <w:rPr>
          <w:rFonts w:eastAsia="Calibri"/>
          <w:color w:val="auto"/>
          <w:szCs w:val="24"/>
        </w:rPr>
        <w:t>Clayey soil</w:t>
      </w:r>
    </w:p>
    <w:p w:rsidR="00A6286A" w:rsidRPr="006456D4" w:rsidRDefault="00A6286A" w:rsidP="00A6286A">
      <w:pPr>
        <w:spacing w:after="160" w:line="276" w:lineRule="auto"/>
        <w:ind w:left="2160" w:firstLine="0"/>
        <w:contextualSpacing/>
        <w:jc w:val="left"/>
        <w:rPr>
          <w:rFonts w:eastAsia="Calibri"/>
          <w:color w:val="auto"/>
          <w:szCs w:val="24"/>
        </w:rPr>
      </w:pPr>
    </w:p>
    <w:p w:rsidR="006456D4" w:rsidRPr="006456D4" w:rsidRDefault="006456D4" w:rsidP="00A6286A">
      <w:pPr>
        <w:numPr>
          <w:ilvl w:val="0"/>
          <w:numId w:val="17"/>
        </w:numPr>
        <w:spacing w:after="160" w:line="276" w:lineRule="auto"/>
        <w:contextualSpacing/>
        <w:jc w:val="left"/>
        <w:rPr>
          <w:rFonts w:eastAsia="Calibri"/>
          <w:color w:val="auto"/>
          <w:szCs w:val="24"/>
        </w:rPr>
      </w:pPr>
      <w:r w:rsidRPr="006456D4">
        <w:rPr>
          <w:rFonts w:eastAsia="Calibri"/>
          <w:color w:val="auto"/>
          <w:szCs w:val="24"/>
        </w:rPr>
        <w:t>Which factor of production is regarded as a passive factor of production?</w:t>
      </w:r>
    </w:p>
    <w:p w:rsidR="006456D4" w:rsidRPr="006456D4" w:rsidRDefault="006456D4" w:rsidP="00A6286A">
      <w:pPr>
        <w:numPr>
          <w:ilvl w:val="0"/>
          <w:numId w:val="26"/>
        </w:numPr>
        <w:spacing w:after="160" w:line="276" w:lineRule="auto"/>
        <w:contextualSpacing/>
        <w:jc w:val="left"/>
        <w:rPr>
          <w:rFonts w:eastAsia="Calibri"/>
          <w:color w:val="auto"/>
          <w:szCs w:val="24"/>
        </w:rPr>
      </w:pPr>
      <w:r w:rsidRPr="006456D4">
        <w:rPr>
          <w:rFonts w:eastAsia="Calibri"/>
          <w:color w:val="auto"/>
          <w:szCs w:val="24"/>
        </w:rPr>
        <w:t>Entrepreneurship</w:t>
      </w:r>
    </w:p>
    <w:p w:rsidR="006456D4" w:rsidRPr="006456D4" w:rsidRDefault="006456D4" w:rsidP="00A6286A">
      <w:pPr>
        <w:numPr>
          <w:ilvl w:val="0"/>
          <w:numId w:val="26"/>
        </w:numPr>
        <w:spacing w:after="160" w:line="276" w:lineRule="auto"/>
        <w:contextualSpacing/>
        <w:jc w:val="left"/>
        <w:rPr>
          <w:rFonts w:eastAsia="Calibri"/>
          <w:color w:val="auto"/>
          <w:szCs w:val="24"/>
        </w:rPr>
      </w:pPr>
      <w:r w:rsidRPr="006456D4">
        <w:rPr>
          <w:rFonts w:eastAsia="Calibri"/>
          <w:color w:val="auto"/>
          <w:szCs w:val="24"/>
        </w:rPr>
        <w:t>Land</w:t>
      </w:r>
    </w:p>
    <w:p w:rsidR="006456D4" w:rsidRPr="006456D4" w:rsidRDefault="006456D4" w:rsidP="00A6286A">
      <w:pPr>
        <w:numPr>
          <w:ilvl w:val="0"/>
          <w:numId w:val="26"/>
        </w:numPr>
        <w:spacing w:after="160" w:line="276" w:lineRule="auto"/>
        <w:contextualSpacing/>
        <w:jc w:val="left"/>
        <w:rPr>
          <w:rFonts w:eastAsia="Calibri"/>
          <w:color w:val="auto"/>
          <w:szCs w:val="24"/>
        </w:rPr>
      </w:pPr>
      <w:r w:rsidRPr="006456D4">
        <w:rPr>
          <w:rFonts w:eastAsia="Calibri"/>
          <w:color w:val="auto"/>
          <w:szCs w:val="24"/>
        </w:rPr>
        <w:t>Labour</w:t>
      </w:r>
    </w:p>
    <w:p w:rsidR="006456D4" w:rsidRDefault="006456D4" w:rsidP="00A6286A">
      <w:pPr>
        <w:numPr>
          <w:ilvl w:val="0"/>
          <w:numId w:val="26"/>
        </w:numPr>
        <w:spacing w:after="160" w:line="276" w:lineRule="auto"/>
        <w:contextualSpacing/>
        <w:jc w:val="left"/>
        <w:rPr>
          <w:rFonts w:eastAsia="Calibri"/>
          <w:color w:val="auto"/>
          <w:szCs w:val="24"/>
        </w:rPr>
      </w:pPr>
      <w:r w:rsidRPr="006456D4">
        <w:rPr>
          <w:rFonts w:eastAsia="Calibri"/>
          <w:color w:val="auto"/>
          <w:szCs w:val="24"/>
        </w:rPr>
        <w:t>Capital</w:t>
      </w:r>
    </w:p>
    <w:p w:rsidR="000376B7" w:rsidRDefault="000376B7" w:rsidP="000376B7">
      <w:pPr>
        <w:spacing w:after="160" w:line="276" w:lineRule="auto"/>
        <w:ind w:left="2160" w:firstLine="0"/>
        <w:contextualSpacing/>
        <w:jc w:val="left"/>
        <w:rPr>
          <w:rFonts w:eastAsia="Calibri"/>
          <w:color w:val="auto"/>
          <w:szCs w:val="24"/>
        </w:rPr>
      </w:pPr>
    </w:p>
    <w:tbl>
      <w:tblPr>
        <w:tblStyle w:val="TableGrid1"/>
        <w:tblW w:w="7655" w:type="dxa"/>
        <w:tblInd w:w="1555" w:type="dxa"/>
        <w:tblLook w:val="04A0" w:firstRow="1" w:lastRow="0" w:firstColumn="1" w:lastColumn="0" w:noHBand="0" w:noVBand="1"/>
      </w:tblPr>
      <w:tblGrid>
        <w:gridCol w:w="1559"/>
        <w:gridCol w:w="1560"/>
        <w:gridCol w:w="1417"/>
        <w:gridCol w:w="1559"/>
        <w:gridCol w:w="1560"/>
      </w:tblGrid>
      <w:tr w:rsidR="000376B7" w:rsidRPr="000376B7" w:rsidTr="000376B7">
        <w:tc>
          <w:tcPr>
            <w:tcW w:w="1559" w:type="dxa"/>
          </w:tcPr>
          <w:p w:rsidR="000376B7" w:rsidRPr="000376B7" w:rsidRDefault="000376B7" w:rsidP="000376B7">
            <w:pPr>
              <w:spacing w:after="0" w:line="360" w:lineRule="auto"/>
              <w:ind w:left="163" w:hanging="163"/>
              <w:contextualSpacing/>
              <w:jc w:val="center"/>
              <w:rPr>
                <w:rFonts w:eastAsia="Calibri"/>
                <w:color w:val="auto"/>
                <w:szCs w:val="24"/>
              </w:rPr>
            </w:pPr>
            <w:r>
              <w:rPr>
                <w:rFonts w:eastAsia="Calibri"/>
                <w:color w:val="auto"/>
                <w:szCs w:val="24"/>
              </w:rPr>
              <w:t>i</w:t>
            </w:r>
          </w:p>
        </w:tc>
        <w:tc>
          <w:tcPr>
            <w:tcW w:w="1560" w:type="dxa"/>
          </w:tcPr>
          <w:p w:rsidR="000376B7" w:rsidRPr="000376B7" w:rsidRDefault="000376B7" w:rsidP="000376B7">
            <w:pPr>
              <w:spacing w:after="0" w:line="360" w:lineRule="auto"/>
              <w:ind w:left="0" w:firstLine="0"/>
              <w:contextualSpacing/>
              <w:jc w:val="center"/>
              <w:rPr>
                <w:rFonts w:eastAsia="Calibri"/>
                <w:color w:val="auto"/>
                <w:szCs w:val="24"/>
              </w:rPr>
            </w:pPr>
            <w:r w:rsidRPr="000376B7">
              <w:rPr>
                <w:rFonts w:eastAsia="Calibri"/>
                <w:color w:val="auto"/>
                <w:szCs w:val="24"/>
              </w:rPr>
              <w:t>ii</w:t>
            </w:r>
          </w:p>
        </w:tc>
        <w:tc>
          <w:tcPr>
            <w:tcW w:w="1417" w:type="dxa"/>
          </w:tcPr>
          <w:p w:rsidR="000376B7" w:rsidRPr="000376B7" w:rsidRDefault="000376B7" w:rsidP="000376B7">
            <w:pPr>
              <w:spacing w:after="0" w:line="360" w:lineRule="auto"/>
              <w:ind w:left="0" w:firstLine="0"/>
              <w:contextualSpacing/>
              <w:jc w:val="center"/>
              <w:rPr>
                <w:rFonts w:eastAsia="Calibri"/>
                <w:color w:val="auto"/>
                <w:szCs w:val="24"/>
              </w:rPr>
            </w:pPr>
            <w:r>
              <w:rPr>
                <w:rFonts w:eastAsia="Calibri"/>
                <w:color w:val="auto"/>
                <w:szCs w:val="24"/>
              </w:rPr>
              <w:t>iii</w:t>
            </w:r>
          </w:p>
        </w:tc>
        <w:tc>
          <w:tcPr>
            <w:tcW w:w="1559" w:type="dxa"/>
          </w:tcPr>
          <w:p w:rsidR="000376B7" w:rsidRPr="000376B7" w:rsidRDefault="000376B7" w:rsidP="000376B7">
            <w:pPr>
              <w:spacing w:after="0" w:line="360" w:lineRule="auto"/>
              <w:ind w:left="0" w:firstLine="0"/>
              <w:contextualSpacing/>
              <w:jc w:val="center"/>
              <w:rPr>
                <w:rFonts w:eastAsia="Calibri"/>
                <w:color w:val="auto"/>
                <w:szCs w:val="24"/>
              </w:rPr>
            </w:pPr>
            <w:r>
              <w:rPr>
                <w:rFonts w:eastAsia="Calibri"/>
                <w:color w:val="auto"/>
                <w:szCs w:val="24"/>
              </w:rPr>
              <w:t>iv</w:t>
            </w:r>
          </w:p>
        </w:tc>
        <w:tc>
          <w:tcPr>
            <w:tcW w:w="1560" w:type="dxa"/>
          </w:tcPr>
          <w:p w:rsidR="000376B7" w:rsidRPr="000376B7" w:rsidRDefault="000376B7" w:rsidP="000376B7">
            <w:pPr>
              <w:spacing w:after="0" w:line="360" w:lineRule="auto"/>
              <w:ind w:left="0" w:firstLine="0"/>
              <w:contextualSpacing/>
              <w:jc w:val="center"/>
              <w:rPr>
                <w:rFonts w:eastAsia="Calibri"/>
                <w:color w:val="auto"/>
                <w:szCs w:val="24"/>
              </w:rPr>
            </w:pPr>
            <w:r>
              <w:rPr>
                <w:rFonts w:eastAsia="Calibri"/>
                <w:color w:val="auto"/>
                <w:szCs w:val="24"/>
              </w:rPr>
              <w:t>v</w:t>
            </w:r>
          </w:p>
        </w:tc>
      </w:tr>
      <w:tr w:rsidR="000376B7" w:rsidRPr="000376B7" w:rsidTr="000376B7">
        <w:tc>
          <w:tcPr>
            <w:tcW w:w="1559" w:type="dxa"/>
          </w:tcPr>
          <w:p w:rsidR="000376B7" w:rsidRPr="000376B7" w:rsidRDefault="000376B7" w:rsidP="000376B7">
            <w:pPr>
              <w:spacing w:after="0" w:line="360" w:lineRule="auto"/>
              <w:ind w:left="0" w:firstLine="0"/>
              <w:contextualSpacing/>
              <w:rPr>
                <w:rFonts w:eastAsia="Calibri"/>
                <w:color w:val="auto"/>
                <w:szCs w:val="24"/>
              </w:rPr>
            </w:pPr>
          </w:p>
        </w:tc>
        <w:tc>
          <w:tcPr>
            <w:tcW w:w="1560" w:type="dxa"/>
          </w:tcPr>
          <w:p w:rsidR="000376B7" w:rsidRPr="000376B7" w:rsidRDefault="000376B7" w:rsidP="000376B7">
            <w:pPr>
              <w:spacing w:after="0" w:line="360" w:lineRule="auto"/>
              <w:ind w:left="0" w:firstLine="0"/>
              <w:contextualSpacing/>
              <w:rPr>
                <w:rFonts w:eastAsia="Calibri"/>
                <w:color w:val="auto"/>
                <w:szCs w:val="24"/>
              </w:rPr>
            </w:pPr>
          </w:p>
        </w:tc>
        <w:tc>
          <w:tcPr>
            <w:tcW w:w="1417" w:type="dxa"/>
          </w:tcPr>
          <w:p w:rsidR="000376B7" w:rsidRPr="000376B7" w:rsidRDefault="000376B7" w:rsidP="000376B7">
            <w:pPr>
              <w:spacing w:after="0" w:line="360" w:lineRule="auto"/>
              <w:ind w:left="0" w:firstLine="0"/>
              <w:contextualSpacing/>
              <w:rPr>
                <w:rFonts w:eastAsia="Calibri"/>
                <w:color w:val="auto"/>
                <w:szCs w:val="24"/>
              </w:rPr>
            </w:pPr>
          </w:p>
        </w:tc>
        <w:tc>
          <w:tcPr>
            <w:tcW w:w="1559" w:type="dxa"/>
          </w:tcPr>
          <w:p w:rsidR="000376B7" w:rsidRPr="000376B7" w:rsidRDefault="000376B7" w:rsidP="000376B7">
            <w:pPr>
              <w:spacing w:after="0" w:line="360" w:lineRule="auto"/>
              <w:ind w:left="0" w:firstLine="0"/>
              <w:contextualSpacing/>
              <w:rPr>
                <w:rFonts w:eastAsia="Calibri"/>
                <w:color w:val="auto"/>
                <w:szCs w:val="24"/>
              </w:rPr>
            </w:pPr>
          </w:p>
        </w:tc>
        <w:tc>
          <w:tcPr>
            <w:tcW w:w="1560" w:type="dxa"/>
          </w:tcPr>
          <w:p w:rsidR="000376B7" w:rsidRPr="000376B7" w:rsidRDefault="000376B7" w:rsidP="000376B7">
            <w:pPr>
              <w:spacing w:after="0" w:line="360" w:lineRule="auto"/>
              <w:ind w:left="0" w:firstLine="0"/>
              <w:contextualSpacing/>
              <w:rPr>
                <w:rFonts w:eastAsia="Calibri"/>
                <w:color w:val="auto"/>
                <w:szCs w:val="24"/>
              </w:rPr>
            </w:pPr>
          </w:p>
        </w:tc>
      </w:tr>
    </w:tbl>
    <w:p w:rsidR="000376B7" w:rsidRDefault="000376B7" w:rsidP="000376B7">
      <w:pPr>
        <w:spacing w:after="160" w:line="276" w:lineRule="auto"/>
        <w:ind w:left="2160" w:firstLine="0"/>
        <w:contextualSpacing/>
        <w:rPr>
          <w:rFonts w:eastAsia="Calibri"/>
          <w:color w:val="auto"/>
          <w:szCs w:val="24"/>
        </w:rPr>
      </w:pPr>
    </w:p>
    <w:p w:rsidR="000376B7" w:rsidRPr="006456D4" w:rsidRDefault="000376B7" w:rsidP="000376B7">
      <w:pPr>
        <w:spacing w:after="160" w:line="276" w:lineRule="auto"/>
        <w:ind w:left="2160" w:firstLine="0"/>
        <w:contextualSpacing/>
        <w:jc w:val="left"/>
        <w:rPr>
          <w:rFonts w:eastAsia="Calibri"/>
          <w:color w:val="auto"/>
          <w:szCs w:val="24"/>
        </w:rPr>
      </w:pPr>
    </w:p>
    <w:p w:rsidR="006456D4" w:rsidRPr="006456D4" w:rsidRDefault="006456D4" w:rsidP="00A6286A">
      <w:pPr>
        <w:spacing w:after="160" w:line="276" w:lineRule="auto"/>
        <w:ind w:left="0" w:firstLine="0"/>
        <w:rPr>
          <w:rFonts w:eastAsia="Calibri"/>
          <w:color w:val="auto"/>
          <w:szCs w:val="24"/>
        </w:rPr>
      </w:pPr>
    </w:p>
    <w:p w:rsidR="006456D4" w:rsidRDefault="006456D4" w:rsidP="00A6286A">
      <w:pPr>
        <w:spacing w:after="160" w:line="276" w:lineRule="auto"/>
        <w:ind w:left="1080" w:firstLine="0"/>
        <w:rPr>
          <w:rFonts w:eastAsia="Calibri"/>
          <w:color w:val="auto"/>
          <w:szCs w:val="24"/>
        </w:rPr>
      </w:pPr>
    </w:p>
    <w:p w:rsidR="000376B7" w:rsidRDefault="000376B7" w:rsidP="00A6286A">
      <w:pPr>
        <w:spacing w:after="160" w:line="276" w:lineRule="auto"/>
        <w:ind w:left="1080" w:firstLine="0"/>
        <w:rPr>
          <w:rFonts w:eastAsia="Calibri"/>
          <w:color w:val="auto"/>
          <w:szCs w:val="24"/>
        </w:rPr>
      </w:pPr>
    </w:p>
    <w:p w:rsidR="000376B7" w:rsidRDefault="000376B7" w:rsidP="00A6286A">
      <w:pPr>
        <w:spacing w:after="160" w:line="276" w:lineRule="auto"/>
        <w:ind w:left="1080" w:firstLine="0"/>
        <w:rPr>
          <w:rFonts w:eastAsia="Calibri"/>
          <w:color w:val="auto"/>
          <w:szCs w:val="24"/>
        </w:rPr>
      </w:pPr>
    </w:p>
    <w:p w:rsidR="000376B7" w:rsidRPr="006456D4" w:rsidRDefault="000376B7" w:rsidP="00A6286A">
      <w:pPr>
        <w:spacing w:after="160" w:line="276" w:lineRule="auto"/>
        <w:ind w:left="1080" w:firstLine="0"/>
        <w:rPr>
          <w:rFonts w:eastAsia="Calibri"/>
          <w:color w:val="auto"/>
          <w:szCs w:val="24"/>
        </w:rPr>
      </w:pPr>
    </w:p>
    <w:p w:rsidR="006456D4" w:rsidRPr="000376B7"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lastRenderedPageBreak/>
        <w:t xml:space="preserve">Match the following items by writing the letter of the correct answer from </w:t>
      </w:r>
      <w:r w:rsidRPr="006456D4">
        <w:rPr>
          <w:rFonts w:eastAsia="Calibri"/>
          <w:b/>
          <w:color w:val="auto"/>
          <w:szCs w:val="24"/>
        </w:rPr>
        <w:t>List B</w:t>
      </w:r>
      <w:r w:rsidRPr="006456D4">
        <w:rPr>
          <w:rFonts w:eastAsia="Calibri"/>
          <w:color w:val="auto"/>
          <w:szCs w:val="24"/>
        </w:rPr>
        <w:t xml:space="preserve"> against the number of items in </w:t>
      </w:r>
      <w:r w:rsidRPr="006456D4">
        <w:rPr>
          <w:rFonts w:eastAsia="Calibri"/>
          <w:b/>
          <w:color w:val="auto"/>
          <w:szCs w:val="24"/>
        </w:rPr>
        <w:t>List A</w:t>
      </w:r>
      <w:r w:rsidRPr="006456D4">
        <w:rPr>
          <w:rFonts w:eastAsia="Calibri"/>
          <w:color w:val="auto"/>
          <w:szCs w:val="24"/>
        </w:rPr>
        <w:t xml:space="preserve"> in the table provided below.           </w:t>
      </w:r>
      <w:r w:rsidRPr="006456D4">
        <w:rPr>
          <w:rFonts w:eastAsia="Calibri"/>
          <w:b/>
          <w:color w:val="auto"/>
          <w:szCs w:val="24"/>
        </w:rPr>
        <w:t xml:space="preserve">(05 marks) </w:t>
      </w:r>
    </w:p>
    <w:p w:rsidR="000376B7" w:rsidRPr="006456D4" w:rsidRDefault="000376B7" w:rsidP="000376B7">
      <w:pPr>
        <w:spacing w:after="160" w:line="276" w:lineRule="auto"/>
        <w:ind w:left="720" w:firstLine="0"/>
        <w:contextualSpacing/>
        <w:jc w:val="left"/>
        <w:rPr>
          <w:rFonts w:eastAsia="Calibri"/>
          <w:color w:val="auto"/>
          <w:szCs w:val="24"/>
        </w:rPr>
      </w:pPr>
    </w:p>
    <w:tbl>
      <w:tblPr>
        <w:tblStyle w:val="TableGrid0"/>
        <w:tblW w:w="0" w:type="auto"/>
        <w:tblInd w:w="704" w:type="dxa"/>
        <w:tblLook w:val="04A0" w:firstRow="1" w:lastRow="0" w:firstColumn="1" w:lastColumn="0" w:noHBand="0" w:noVBand="1"/>
      </w:tblPr>
      <w:tblGrid>
        <w:gridCol w:w="6663"/>
        <w:gridCol w:w="2358"/>
      </w:tblGrid>
      <w:tr w:rsidR="006456D4" w:rsidRPr="006456D4" w:rsidTr="000376B7">
        <w:tc>
          <w:tcPr>
            <w:tcW w:w="6663" w:type="dxa"/>
          </w:tcPr>
          <w:p w:rsidR="006456D4" w:rsidRPr="006456D4" w:rsidRDefault="006456D4" w:rsidP="000376B7">
            <w:pPr>
              <w:spacing w:after="0" w:line="276" w:lineRule="auto"/>
              <w:ind w:left="0" w:firstLine="0"/>
              <w:contextualSpacing/>
              <w:jc w:val="center"/>
              <w:rPr>
                <w:rFonts w:eastAsia="Calibri"/>
                <w:b/>
                <w:color w:val="auto"/>
                <w:szCs w:val="24"/>
              </w:rPr>
            </w:pPr>
            <w:r w:rsidRPr="006456D4">
              <w:rPr>
                <w:rFonts w:eastAsia="Calibri"/>
                <w:b/>
                <w:color w:val="auto"/>
                <w:szCs w:val="24"/>
              </w:rPr>
              <w:t>List A</w:t>
            </w:r>
          </w:p>
        </w:tc>
        <w:tc>
          <w:tcPr>
            <w:tcW w:w="2358" w:type="dxa"/>
          </w:tcPr>
          <w:p w:rsidR="006456D4" w:rsidRPr="006456D4" w:rsidRDefault="006456D4" w:rsidP="000376B7">
            <w:pPr>
              <w:spacing w:after="0" w:line="276" w:lineRule="auto"/>
              <w:ind w:left="0" w:firstLine="0"/>
              <w:contextualSpacing/>
              <w:jc w:val="center"/>
              <w:rPr>
                <w:rFonts w:eastAsia="Calibri"/>
                <w:b/>
                <w:color w:val="auto"/>
                <w:szCs w:val="24"/>
              </w:rPr>
            </w:pPr>
            <w:r w:rsidRPr="006456D4">
              <w:rPr>
                <w:rFonts w:eastAsia="Calibri"/>
                <w:b/>
                <w:color w:val="auto"/>
                <w:szCs w:val="24"/>
              </w:rPr>
              <w:t>List B</w:t>
            </w:r>
          </w:p>
        </w:tc>
      </w:tr>
      <w:tr w:rsidR="006456D4" w:rsidRPr="006456D4" w:rsidTr="000376B7">
        <w:tc>
          <w:tcPr>
            <w:tcW w:w="6663" w:type="dxa"/>
          </w:tcPr>
          <w:p w:rsidR="006456D4" w:rsidRPr="006456D4" w:rsidRDefault="006456D4" w:rsidP="00A6286A">
            <w:pPr>
              <w:numPr>
                <w:ilvl w:val="0"/>
                <w:numId w:val="27"/>
              </w:numPr>
              <w:spacing w:after="0" w:line="276" w:lineRule="auto"/>
              <w:contextualSpacing/>
              <w:jc w:val="left"/>
              <w:rPr>
                <w:rFonts w:eastAsia="Calibri"/>
                <w:color w:val="auto"/>
                <w:szCs w:val="24"/>
              </w:rPr>
            </w:pPr>
            <w:r w:rsidRPr="006456D4">
              <w:rPr>
                <w:rFonts w:eastAsia="Calibri"/>
                <w:color w:val="auto"/>
                <w:szCs w:val="24"/>
              </w:rPr>
              <w:t>It involves guiding, instructing, counseling and leading people to achieve desired goals.</w:t>
            </w:r>
          </w:p>
          <w:p w:rsidR="006456D4" w:rsidRPr="006456D4" w:rsidRDefault="006456D4" w:rsidP="00A6286A">
            <w:pPr>
              <w:numPr>
                <w:ilvl w:val="0"/>
                <w:numId w:val="27"/>
              </w:numPr>
              <w:spacing w:after="0" w:line="276" w:lineRule="auto"/>
              <w:contextualSpacing/>
              <w:jc w:val="left"/>
              <w:rPr>
                <w:rFonts w:eastAsia="Calibri"/>
                <w:color w:val="auto"/>
                <w:szCs w:val="24"/>
              </w:rPr>
            </w:pPr>
            <w:r w:rsidRPr="006456D4">
              <w:rPr>
                <w:rFonts w:eastAsia="Calibri"/>
                <w:color w:val="auto"/>
                <w:szCs w:val="24"/>
              </w:rPr>
              <w:t>It involves making arrangements of activities in all enterprises of the farm to ensure proper management.</w:t>
            </w:r>
          </w:p>
          <w:p w:rsidR="006456D4" w:rsidRPr="006456D4" w:rsidRDefault="006456D4" w:rsidP="00A6286A">
            <w:pPr>
              <w:numPr>
                <w:ilvl w:val="0"/>
                <w:numId w:val="27"/>
              </w:numPr>
              <w:spacing w:after="0" w:line="276" w:lineRule="auto"/>
              <w:contextualSpacing/>
              <w:jc w:val="left"/>
              <w:rPr>
                <w:rFonts w:eastAsia="Calibri"/>
                <w:color w:val="auto"/>
                <w:szCs w:val="24"/>
              </w:rPr>
            </w:pPr>
            <w:r w:rsidRPr="006456D4">
              <w:rPr>
                <w:rFonts w:eastAsia="Calibri"/>
                <w:color w:val="auto"/>
                <w:szCs w:val="24"/>
              </w:rPr>
              <w:t>Devoted to acquiring, training, compensating and appraising employees.</w:t>
            </w:r>
          </w:p>
          <w:p w:rsidR="006456D4" w:rsidRPr="006456D4" w:rsidRDefault="006456D4" w:rsidP="00A6286A">
            <w:pPr>
              <w:numPr>
                <w:ilvl w:val="0"/>
                <w:numId w:val="27"/>
              </w:numPr>
              <w:spacing w:after="0" w:line="276" w:lineRule="auto"/>
              <w:contextualSpacing/>
              <w:jc w:val="left"/>
              <w:rPr>
                <w:rFonts w:eastAsia="Calibri"/>
                <w:color w:val="auto"/>
                <w:szCs w:val="24"/>
              </w:rPr>
            </w:pPr>
            <w:r w:rsidRPr="006456D4">
              <w:rPr>
                <w:rFonts w:eastAsia="Calibri"/>
                <w:color w:val="auto"/>
                <w:szCs w:val="24"/>
              </w:rPr>
              <w:t>Involve establishment of goals and strategies for achievement</w:t>
            </w:r>
          </w:p>
          <w:p w:rsidR="006456D4" w:rsidRPr="006456D4" w:rsidRDefault="006456D4" w:rsidP="00A6286A">
            <w:pPr>
              <w:numPr>
                <w:ilvl w:val="0"/>
                <w:numId w:val="27"/>
              </w:numPr>
              <w:spacing w:after="0" w:line="276" w:lineRule="auto"/>
              <w:contextualSpacing/>
              <w:jc w:val="left"/>
              <w:rPr>
                <w:rFonts w:eastAsia="Calibri"/>
                <w:color w:val="auto"/>
                <w:szCs w:val="24"/>
              </w:rPr>
            </w:pPr>
            <w:r w:rsidRPr="006456D4">
              <w:rPr>
                <w:rFonts w:eastAsia="Calibri"/>
                <w:color w:val="auto"/>
                <w:szCs w:val="24"/>
              </w:rPr>
              <w:t xml:space="preserve"> Deals with supervision of the achievement of goals.</w:t>
            </w:r>
          </w:p>
        </w:tc>
        <w:tc>
          <w:tcPr>
            <w:tcW w:w="2358" w:type="dxa"/>
          </w:tcPr>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Staffing</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Motivation</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Directing</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Controlling</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Organizing</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Organization</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Planning</w:t>
            </w:r>
          </w:p>
          <w:p w:rsidR="006456D4" w:rsidRPr="006456D4" w:rsidRDefault="006456D4" w:rsidP="00A6286A">
            <w:pPr>
              <w:numPr>
                <w:ilvl w:val="0"/>
                <w:numId w:val="28"/>
              </w:numPr>
              <w:spacing w:after="0" w:line="276" w:lineRule="auto"/>
              <w:contextualSpacing/>
              <w:jc w:val="left"/>
              <w:rPr>
                <w:rFonts w:eastAsia="Calibri"/>
                <w:color w:val="auto"/>
                <w:szCs w:val="24"/>
              </w:rPr>
            </w:pPr>
            <w:r w:rsidRPr="006456D4">
              <w:rPr>
                <w:rFonts w:eastAsia="Calibri"/>
                <w:color w:val="auto"/>
                <w:szCs w:val="24"/>
              </w:rPr>
              <w:t>Direction</w:t>
            </w:r>
          </w:p>
        </w:tc>
      </w:tr>
    </w:tbl>
    <w:p w:rsidR="006456D4" w:rsidRDefault="006456D4" w:rsidP="00A6286A">
      <w:pPr>
        <w:spacing w:after="160" w:line="276" w:lineRule="auto"/>
        <w:ind w:left="720" w:firstLine="0"/>
        <w:contextualSpacing/>
        <w:rPr>
          <w:rFonts w:eastAsia="Calibri"/>
          <w:color w:val="auto"/>
          <w:szCs w:val="24"/>
        </w:rPr>
      </w:pPr>
    </w:p>
    <w:p w:rsidR="000376B7" w:rsidRDefault="000376B7" w:rsidP="00A6286A">
      <w:pPr>
        <w:spacing w:after="160" w:line="276" w:lineRule="auto"/>
        <w:ind w:left="720" w:firstLine="0"/>
        <w:contextualSpacing/>
        <w:rPr>
          <w:rFonts w:eastAsia="Calibri"/>
          <w:color w:val="auto"/>
          <w:szCs w:val="24"/>
        </w:rPr>
      </w:pPr>
    </w:p>
    <w:tbl>
      <w:tblPr>
        <w:tblStyle w:val="TableGrid1"/>
        <w:tblW w:w="7655" w:type="dxa"/>
        <w:tblInd w:w="1555" w:type="dxa"/>
        <w:tblLook w:val="04A0" w:firstRow="1" w:lastRow="0" w:firstColumn="1" w:lastColumn="0" w:noHBand="0" w:noVBand="1"/>
      </w:tblPr>
      <w:tblGrid>
        <w:gridCol w:w="1559"/>
        <w:gridCol w:w="1560"/>
        <w:gridCol w:w="1417"/>
        <w:gridCol w:w="1559"/>
        <w:gridCol w:w="1560"/>
      </w:tblGrid>
      <w:tr w:rsidR="000376B7" w:rsidRPr="000376B7" w:rsidTr="009F1AFC">
        <w:tc>
          <w:tcPr>
            <w:tcW w:w="1559" w:type="dxa"/>
          </w:tcPr>
          <w:p w:rsidR="000376B7" w:rsidRPr="000376B7" w:rsidRDefault="000376B7" w:rsidP="009F1AFC">
            <w:pPr>
              <w:spacing w:after="0" w:line="360" w:lineRule="auto"/>
              <w:ind w:left="163" w:hanging="163"/>
              <w:contextualSpacing/>
              <w:jc w:val="center"/>
              <w:rPr>
                <w:rFonts w:eastAsia="Calibri"/>
                <w:color w:val="auto"/>
                <w:szCs w:val="24"/>
              </w:rPr>
            </w:pPr>
            <w:r>
              <w:rPr>
                <w:rFonts w:eastAsia="Calibri"/>
                <w:color w:val="auto"/>
                <w:szCs w:val="24"/>
              </w:rPr>
              <w:t>i</w:t>
            </w:r>
          </w:p>
        </w:tc>
        <w:tc>
          <w:tcPr>
            <w:tcW w:w="1560" w:type="dxa"/>
          </w:tcPr>
          <w:p w:rsidR="000376B7" w:rsidRPr="000376B7" w:rsidRDefault="000376B7" w:rsidP="009F1AFC">
            <w:pPr>
              <w:spacing w:after="0" w:line="360" w:lineRule="auto"/>
              <w:ind w:left="0" w:firstLine="0"/>
              <w:contextualSpacing/>
              <w:jc w:val="center"/>
              <w:rPr>
                <w:rFonts w:eastAsia="Calibri"/>
                <w:color w:val="auto"/>
                <w:szCs w:val="24"/>
              </w:rPr>
            </w:pPr>
            <w:r w:rsidRPr="000376B7">
              <w:rPr>
                <w:rFonts w:eastAsia="Calibri"/>
                <w:color w:val="auto"/>
                <w:szCs w:val="24"/>
              </w:rPr>
              <w:t>ii</w:t>
            </w:r>
          </w:p>
        </w:tc>
        <w:tc>
          <w:tcPr>
            <w:tcW w:w="1417" w:type="dxa"/>
          </w:tcPr>
          <w:p w:rsidR="000376B7" w:rsidRPr="000376B7" w:rsidRDefault="000376B7" w:rsidP="009F1AFC">
            <w:pPr>
              <w:spacing w:after="0" w:line="360" w:lineRule="auto"/>
              <w:ind w:left="0" w:firstLine="0"/>
              <w:contextualSpacing/>
              <w:jc w:val="center"/>
              <w:rPr>
                <w:rFonts w:eastAsia="Calibri"/>
                <w:color w:val="auto"/>
                <w:szCs w:val="24"/>
              </w:rPr>
            </w:pPr>
            <w:r>
              <w:rPr>
                <w:rFonts w:eastAsia="Calibri"/>
                <w:color w:val="auto"/>
                <w:szCs w:val="24"/>
              </w:rPr>
              <w:t>iii</w:t>
            </w:r>
          </w:p>
        </w:tc>
        <w:tc>
          <w:tcPr>
            <w:tcW w:w="1559" w:type="dxa"/>
          </w:tcPr>
          <w:p w:rsidR="000376B7" w:rsidRPr="000376B7" w:rsidRDefault="000376B7" w:rsidP="009F1AFC">
            <w:pPr>
              <w:spacing w:after="0" w:line="360" w:lineRule="auto"/>
              <w:ind w:left="0" w:firstLine="0"/>
              <w:contextualSpacing/>
              <w:jc w:val="center"/>
              <w:rPr>
                <w:rFonts w:eastAsia="Calibri"/>
                <w:color w:val="auto"/>
                <w:szCs w:val="24"/>
              </w:rPr>
            </w:pPr>
            <w:r>
              <w:rPr>
                <w:rFonts w:eastAsia="Calibri"/>
                <w:color w:val="auto"/>
                <w:szCs w:val="24"/>
              </w:rPr>
              <w:t>iv</w:t>
            </w:r>
          </w:p>
        </w:tc>
        <w:tc>
          <w:tcPr>
            <w:tcW w:w="1560" w:type="dxa"/>
          </w:tcPr>
          <w:p w:rsidR="000376B7" w:rsidRPr="000376B7" w:rsidRDefault="000376B7" w:rsidP="009F1AFC">
            <w:pPr>
              <w:spacing w:after="0" w:line="360" w:lineRule="auto"/>
              <w:ind w:left="0" w:firstLine="0"/>
              <w:contextualSpacing/>
              <w:jc w:val="center"/>
              <w:rPr>
                <w:rFonts w:eastAsia="Calibri"/>
                <w:color w:val="auto"/>
                <w:szCs w:val="24"/>
              </w:rPr>
            </w:pPr>
            <w:r>
              <w:rPr>
                <w:rFonts w:eastAsia="Calibri"/>
                <w:color w:val="auto"/>
                <w:szCs w:val="24"/>
              </w:rPr>
              <w:t>v</w:t>
            </w:r>
          </w:p>
        </w:tc>
      </w:tr>
      <w:tr w:rsidR="000376B7" w:rsidRPr="000376B7" w:rsidTr="009F1AFC">
        <w:tc>
          <w:tcPr>
            <w:tcW w:w="1559" w:type="dxa"/>
          </w:tcPr>
          <w:p w:rsidR="000376B7" w:rsidRPr="000376B7" w:rsidRDefault="000376B7" w:rsidP="009F1AFC">
            <w:pPr>
              <w:spacing w:after="0" w:line="360" w:lineRule="auto"/>
              <w:ind w:left="0" w:firstLine="0"/>
              <w:contextualSpacing/>
              <w:rPr>
                <w:rFonts w:eastAsia="Calibri"/>
                <w:color w:val="auto"/>
                <w:szCs w:val="24"/>
              </w:rPr>
            </w:pPr>
          </w:p>
        </w:tc>
        <w:tc>
          <w:tcPr>
            <w:tcW w:w="1560" w:type="dxa"/>
          </w:tcPr>
          <w:p w:rsidR="000376B7" w:rsidRPr="000376B7" w:rsidRDefault="000376B7" w:rsidP="009F1AFC">
            <w:pPr>
              <w:spacing w:after="0" w:line="360" w:lineRule="auto"/>
              <w:ind w:left="0" w:firstLine="0"/>
              <w:contextualSpacing/>
              <w:rPr>
                <w:rFonts w:eastAsia="Calibri"/>
                <w:color w:val="auto"/>
                <w:szCs w:val="24"/>
              </w:rPr>
            </w:pPr>
          </w:p>
        </w:tc>
        <w:tc>
          <w:tcPr>
            <w:tcW w:w="1417" w:type="dxa"/>
          </w:tcPr>
          <w:p w:rsidR="000376B7" w:rsidRPr="000376B7" w:rsidRDefault="000376B7" w:rsidP="009F1AFC">
            <w:pPr>
              <w:spacing w:after="0" w:line="360" w:lineRule="auto"/>
              <w:ind w:left="0" w:firstLine="0"/>
              <w:contextualSpacing/>
              <w:rPr>
                <w:rFonts w:eastAsia="Calibri"/>
                <w:color w:val="auto"/>
                <w:szCs w:val="24"/>
              </w:rPr>
            </w:pPr>
          </w:p>
        </w:tc>
        <w:tc>
          <w:tcPr>
            <w:tcW w:w="1559" w:type="dxa"/>
          </w:tcPr>
          <w:p w:rsidR="000376B7" w:rsidRPr="000376B7" w:rsidRDefault="000376B7" w:rsidP="009F1AFC">
            <w:pPr>
              <w:spacing w:after="0" w:line="360" w:lineRule="auto"/>
              <w:ind w:left="0" w:firstLine="0"/>
              <w:contextualSpacing/>
              <w:rPr>
                <w:rFonts w:eastAsia="Calibri"/>
                <w:color w:val="auto"/>
                <w:szCs w:val="24"/>
              </w:rPr>
            </w:pPr>
          </w:p>
        </w:tc>
        <w:tc>
          <w:tcPr>
            <w:tcW w:w="1560" w:type="dxa"/>
          </w:tcPr>
          <w:p w:rsidR="000376B7" w:rsidRPr="000376B7" w:rsidRDefault="000376B7" w:rsidP="009F1AFC">
            <w:pPr>
              <w:spacing w:after="0" w:line="360" w:lineRule="auto"/>
              <w:ind w:left="0" w:firstLine="0"/>
              <w:contextualSpacing/>
              <w:rPr>
                <w:rFonts w:eastAsia="Calibri"/>
                <w:color w:val="auto"/>
                <w:szCs w:val="24"/>
              </w:rPr>
            </w:pPr>
          </w:p>
        </w:tc>
      </w:tr>
    </w:tbl>
    <w:p w:rsidR="000376B7" w:rsidRPr="006456D4" w:rsidRDefault="000376B7" w:rsidP="00A6286A">
      <w:pPr>
        <w:spacing w:after="160" w:line="276" w:lineRule="auto"/>
        <w:ind w:left="720" w:firstLine="0"/>
        <w:contextualSpacing/>
        <w:rPr>
          <w:rFonts w:eastAsia="Calibri"/>
          <w:color w:val="auto"/>
          <w:szCs w:val="24"/>
        </w:rPr>
      </w:pPr>
    </w:p>
    <w:p w:rsidR="006456D4" w:rsidRPr="006456D4" w:rsidRDefault="006456D4" w:rsidP="00A6286A">
      <w:pPr>
        <w:spacing w:after="160" w:line="276" w:lineRule="auto"/>
        <w:ind w:left="720" w:firstLine="0"/>
        <w:contextualSpacing/>
        <w:rPr>
          <w:rFonts w:eastAsia="Calibri"/>
          <w:color w:val="auto"/>
          <w:szCs w:val="24"/>
        </w:rPr>
      </w:pPr>
    </w:p>
    <w:p w:rsidR="006456D4" w:rsidRPr="006456D4" w:rsidRDefault="006456D4" w:rsidP="000376B7">
      <w:pPr>
        <w:spacing w:after="160" w:line="276" w:lineRule="auto"/>
        <w:ind w:left="0" w:firstLine="0"/>
        <w:contextualSpacing/>
        <w:rPr>
          <w:rFonts w:eastAsia="Calibri"/>
          <w:b/>
          <w:color w:val="auto"/>
          <w:szCs w:val="24"/>
        </w:rPr>
      </w:pPr>
    </w:p>
    <w:p w:rsidR="006456D4" w:rsidRDefault="006456D4" w:rsidP="000376B7">
      <w:pPr>
        <w:spacing w:after="160" w:line="276" w:lineRule="auto"/>
        <w:ind w:left="1440" w:firstLine="0"/>
        <w:contextualSpacing/>
        <w:jc w:val="center"/>
        <w:rPr>
          <w:rFonts w:eastAsia="Calibri"/>
          <w:b/>
          <w:color w:val="auto"/>
          <w:szCs w:val="24"/>
        </w:rPr>
      </w:pPr>
      <w:r w:rsidRPr="006456D4">
        <w:rPr>
          <w:rFonts w:eastAsia="Calibri"/>
          <w:b/>
          <w:color w:val="auto"/>
          <w:szCs w:val="24"/>
        </w:rPr>
        <w:t>SECTION B</w:t>
      </w:r>
      <w:r w:rsidR="000376B7">
        <w:rPr>
          <w:rFonts w:eastAsia="Calibri"/>
          <w:b/>
          <w:color w:val="auto"/>
          <w:szCs w:val="24"/>
        </w:rPr>
        <w:t>:</w:t>
      </w:r>
      <w:r w:rsidRPr="006456D4">
        <w:rPr>
          <w:rFonts w:eastAsia="Calibri"/>
          <w:b/>
          <w:color w:val="auto"/>
          <w:szCs w:val="24"/>
        </w:rPr>
        <w:t xml:space="preserve"> (70 M</w:t>
      </w:r>
      <w:r w:rsidR="000376B7" w:rsidRPr="006456D4">
        <w:rPr>
          <w:rFonts w:eastAsia="Calibri"/>
          <w:b/>
          <w:color w:val="auto"/>
          <w:szCs w:val="24"/>
        </w:rPr>
        <w:t>arks</w:t>
      </w:r>
      <w:r w:rsidRPr="006456D4">
        <w:rPr>
          <w:rFonts w:eastAsia="Calibri"/>
          <w:b/>
          <w:color w:val="auto"/>
          <w:szCs w:val="24"/>
        </w:rPr>
        <w:t>)</w:t>
      </w:r>
    </w:p>
    <w:p w:rsidR="000376B7" w:rsidRPr="006456D4" w:rsidRDefault="000376B7" w:rsidP="000376B7">
      <w:pPr>
        <w:spacing w:after="160" w:line="276" w:lineRule="auto"/>
        <w:ind w:left="1440" w:firstLine="0"/>
        <w:contextualSpacing/>
        <w:jc w:val="center"/>
        <w:rPr>
          <w:rFonts w:eastAsia="Calibri"/>
          <w:b/>
          <w:color w:val="auto"/>
          <w:sz w:val="10"/>
          <w:szCs w:val="10"/>
        </w:rPr>
      </w:pPr>
    </w:p>
    <w:p w:rsidR="006456D4" w:rsidRP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t xml:space="preserve">(a) Explain the term decision making as applied in farm management. </w:t>
      </w:r>
      <w:r w:rsidRPr="006456D4">
        <w:rPr>
          <w:rFonts w:eastAsia="Calibri"/>
          <w:b/>
          <w:color w:val="auto"/>
          <w:szCs w:val="24"/>
        </w:rPr>
        <w:t>(01 mark)</w:t>
      </w:r>
    </w:p>
    <w:p w:rsidR="006456D4" w:rsidRDefault="006456D4" w:rsidP="00A6286A">
      <w:pPr>
        <w:spacing w:after="160" w:line="276"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Default="000376B7" w:rsidP="000376B7">
      <w:pPr>
        <w:spacing w:after="160" w:line="276" w:lineRule="auto"/>
        <w:ind w:left="720" w:firstLine="0"/>
        <w:contextualSpacing/>
        <w:rPr>
          <w:rFonts w:eastAsia="Calibri"/>
          <w:color w:val="auto"/>
          <w:szCs w:val="24"/>
          <w:u w:val="single"/>
        </w:rPr>
      </w:pP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p>
    <w:p w:rsidR="000376B7" w:rsidRPr="006456D4" w:rsidRDefault="000376B7" w:rsidP="000376B7">
      <w:pPr>
        <w:spacing w:after="160" w:line="276" w:lineRule="auto"/>
        <w:ind w:left="720" w:firstLine="0"/>
        <w:contextualSpacing/>
        <w:rPr>
          <w:rFonts w:eastAsia="Calibri"/>
          <w:color w:val="auto"/>
          <w:szCs w:val="24"/>
          <w:u w:val="single"/>
        </w:rPr>
      </w:pPr>
      <w:r>
        <w:rPr>
          <w:rFonts w:eastAsia="Calibri"/>
          <w:color w:val="auto"/>
          <w:szCs w:val="24"/>
          <w:u w:val="single"/>
        </w:rPr>
        <w:t xml:space="preserve"> </w:t>
      </w:r>
    </w:p>
    <w:p w:rsidR="006456D4" w:rsidRPr="006456D4" w:rsidRDefault="006456D4" w:rsidP="000376B7">
      <w:pPr>
        <w:spacing w:after="160" w:line="276" w:lineRule="auto"/>
        <w:ind w:left="1134" w:hanging="414"/>
        <w:contextualSpacing/>
        <w:rPr>
          <w:rFonts w:eastAsia="Calibri"/>
          <w:color w:val="auto"/>
          <w:szCs w:val="24"/>
        </w:rPr>
      </w:pPr>
      <w:r w:rsidRPr="006456D4">
        <w:rPr>
          <w:rFonts w:eastAsia="Calibri"/>
          <w:color w:val="auto"/>
          <w:szCs w:val="24"/>
        </w:rPr>
        <w:t xml:space="preserve">(b) Assume you are a farm manager who is responsible to make several farm decisions. Explain seven essential steps that you would take in order to make the right decisions. </w:t>
      </w:r>
      <w:r w:rsidRPr="006456D4">
        <w:rPr>
          <w:rFonts w:eastAsia="Calibri"/>
          <w:b/>
          <w:color w:val="auto"/>
          <w:szCs w:val="24"/>
        </w:rPr>
        <w:t>(07 marks)</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lastRenderedPageBreak/>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p>
    <w:p w:rsidR="000376B7" w:rsidRPr="006456D4" w:rsidRDefault="000376B7" w:rsidP="000376B7">
      <w:pPr>
        <w:spacing w:after="160" w:line="360" w:lineRule="auto"/>
        <w:ind w:left="720" w:firstLine="0"/>
        <w:contextualSpacing/>
        <w:rPr>
          <w:rFonts w:eastAsia="Calibri"/>
          <w:color w:val="auto"/>
          <w:szCs w:val="24"/>
          <w:u w:val="single"/>
        </w:rPr>
      </w:pPr>
    </w:p>
    <w:p w:rsidR="006456D4" w:rsidRPr="006456D4" w:rsidRDefault="006456D4" w:rsidP="000376B7">
      <w:pPr>
        <w:spacing w:after="160" w:line="276" w:lineRule="auto"/>
        <w:ind w:left="1134" w:hanging="414"/>
        <w:contextualSpacing/>
        <w:rPr>
          <w:rFonts w:eastAsia="Calibri"/>
          <w:color w:val="auto"/>
          <w:szCs w:val="24"/>
        </w:rPr>
      </w:pPr>
      <w:r w:rsidRPr="006456D4">
        <w:rPr>
          <w:rFonts w:eastAsia="Calibri"/>
          <w:color w:val="auto"/>
          <w:szCs w:val="24"/>
        </w:rPr>
        <w:t xml:space="preserve">(c) Suggest what will happen if a farmer fails to make the right decision at any stage of production process. </w:t>
      </w:r>
      <w:r w:rsidRPr="006456D4">
        <w:rPr>
          <w:rFonts w:eastAsia="Calibri"/>
          <w:b/>
          <w:color w:val="auto"/>
          <w:szCs w:val="24"/>
        </w:rPr>
        <w:t>(02 marks)</w:t>
      </w:r>
    </w:p>
    <w:p w:rsidR="006456D4" w:rsidRDefault="006456D4" w:rsidP="00BE76A4">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Default="000376B7" w:rsidP="00BE76A4">
      <w:pPr>
        <w:spacing w:after="160" w:line="360" w:lineRule="auto"/>
        <w:ind w:left="720" w:firstLine="0"/>
        <w:contextualSpacing/>
        <w:rPr>
          <w:rFonts w:eastAsia="Calibri"/>
          <w:color w:val="auto"/>
          <w:szCs w:val="24"/>
          <w:u w:val="single"/>
        </w:rPr>
      </w:pP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p>
    <w:p w:rsidR="000376B7" w:rsidRPr="006456D4" w:rsidRDefault="000376B7" w:rsidP="00A6286A">
      <w:pPr>
        <w:spacing w:after="160" w:line="276" w:lineRule="auto"/>
        <w:ind w:left="720" w:firstLine="0"/>
        <w:contextualSpacing/>
        <w:rPr>
          <w:rFonts w:eastAsia="Calibri"/>
          <w:color w:val="auto"/>
          <w:szCs w:val="24"/>
          <w:u w:val="single"/>
        </w:rPr>
      </w:pPr>
    </w:p>
    <w:p w:rsidR="006456D4" w:rsidRP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t>Mr. Kajigiri has grown pigeon pea with groundnut and sunflower at the same time in his farm with specific row arrangement.</w:t>
      </w:r>
    </w:p>
    <w:p w:rsidR="006456D4" w:rsidRPr="006456D4" w:rsidRDefault="006456D4" w:rsidP="00A6286A">
      <w:pPr>
        <w:numPr>
          <w:ilvl w:val="0"/>
          <w:numId w:val="29"/>
        </w:numPr>
        <w:spacing w:after="160" w:line="276" w:lineRule="auto"/>
        <w:contextualSpacing/>
        <w:jc w:val="left"/>
        <w:rPr>
          <w:rFonts w:eastAsia="Calibri"/>
          <w:color w:val="auto"/>
          <w:szCs w:val="24"/>
        </w:rPr>
      </w:pPr>
      <w:r w:rsidRPr="006456D4">
        <w:rPr>
          <w:rFonts w:eastAsia="Calibri"/>
          <w:color w:val="auto"/>
          <w:szCs w:val="24"/>
        </w:rPr>
        <w:t xml:space="preserve">Identify the cropping system practiced by Mr. Kajigiri </w:t>
      </w:r>
      <w:r w:rsidRPr="006456D4">
        <w:rPr>
          <w:rFonts w:eastAsia="Calibri"/>
          <w:b/>
          <w:color w:val="auto"/>
          <w:szCs w:val="24"/>
        </w:rPr>
        <w:t>(01 mark)</w:t>
      </w:r>
    </w:p>
    <w:p w:rsidR="006456D4" w:rsidRDefault="006456D4" w:rsidP="00BE76A4">
      <w:pPr>
        <w:spacing w:after="160" w:line="360" w:lineRule="auto"/>
        <w:ind w:left="720" w:firstLine="0"/>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Pr="006456D4" w:rsidRDefault="000376B7" w:rsidP="00A6286A">
      <w:pPr>
        <w:spacing w:after="160" w:line="276" w:lineRule="auto"/>
        <w:ind w:left="720" w:firstLine="0"/>
        <w:rPr>
          <w:rFonts w:eastAsia="Calibri"/>
          <w:color w:val="auto"/>
          <w:sz w:val="10"/>
          <w:szCs w:val="10"/>
          <w:u w:val="single"/>
        </w:rPr>
      </w:pPr>
    </w:p>
    <w:p w:rsidR="006456D4" w:rsidRPr="006456D4" w:rsidRDefault="006456D4" w:rsidP="00BE76A4">
      <w:pPr>
        <w:numPr>
          <w:ilvl w:val="0"/>
          <w:numId w:val="29"/>
        </w:numPr>
        <w:spacing w:after="160" w:line="360" w:lineRule="auto"/>
        <w:contextualSpacing/>
        <w:jc w:val="left"/>
        <w:rPr>
          <w:rFonts w:eastAsia="Calibri"/>
          <w:color w:val="auto"/>
          <w:szCs w:val="24"/>
          <w:u w:val="single"/>
        </w:rPr>
      </w:pPr>
      <w:r w:rsidRPr="006456D4">
        <w:rPr>
          <w:rFonts w:eastAsia="Calibri"/>
          <w:color w:val="auto"/>
          <w:szCs w:val="24"/>
        </w:rPr>
        <w:t xml:space="preserve">Evaluate five ways in which Mr. Kajigiri might be benefiting from the system identified in 4 (b) above. </w:t>
      </w:r>
      <w:r w:rsidRPr="006456D4">
        <w:rPr>
          <w:rFonts w:eastAsia="Calibri"/>
          <w:b/>
          <w:color w:val="auto"/>
          <w:szCs w:val="24"/>
        </w:rPr>
        <w:t>(5 marks)</w:t>
      </w:r>
      <w:r w:rsidRPr="006456D4">
        <w:rPr>
          <w:rFonts w:eastAsia="Calibri"/>
          <w:b/>
          <w:color w:val="auto"/>
          <w:szCs w:val="24"/>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lastRenderedPageBreak/>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6456D4" w:rsidRPr="006456D4" w:rsidRDefault="006456D4" w:rsidP="00A6286A">
      <w:pPr>
        <w:spacing w:after="160" w:line="276" w:lineRule="auto"/>
        <w:ind w:left="720" w:firstLine="0"/>
        <w:contextualSpacing/>
        <w:rPr>
          <w:rFonts w:eastAsia="Calibri"/>
          <w:color w:val="auto"/>
          <w:szCs w:val="24"/>
          <w:u w:val="single"/>
        </w:rPr>
      </w:pPr>
    </w:p>
    <w:p w:rsidR="006456D4" w:rsidRPr="006456D4" w:rsidRDefault="006456D4" w:rsidP="000376B7">
      <w:pPr>
        <w:numPr>
          <w:ilvl w:val="0"/>
          <w:numId w:val="29"/>
        </w:numPr>
        <w:spacing w:after="160" w:line="360" w:lineRule="auto"/>
        <w:contextualSpacing/>
        <w:rPr>
          <w:rFonts w:eastAsia="Calibri"/>
          <w:color w:val="auto"/>
          <w:szCs w:val="24"/>
          <w:u w:val="single"/>
        </w:rPr>
      </w:pPr>
      <w:r w:rsidRPr="006456D4">
        <w:rPr>
          <w:rFonts w:eastAsia="Calibri"/>
          <w:color w:val="auto"/>
          <w:szCs w:val="24"/>
        </w:rPr>
        <w:t xml:space="preserve">Examine any four challenges associated with the system practiced by Mr.Kajigiri. </w:t>
      </w:r>
      <w:r w:rsidR="000376B7">
        <w:rPr>
          <w:rFonts w:eastAsia="Calibri"/>
          <w:color w:val="auto"/>
          <w:szCs w:val="24"/>
        </w:rPr>
        <w:t xml:space="preserve">                     </w:t>
      </w:r>
      <w:r w:rsidRPr="006456D4">
        <w:rPr>
          <w:rFonts w:eastAsia="Calibri"/>
          <w:b/>
          <w:color w:val="auto"/>
          <w:szCs w:val="24"/>
        </w:rPr>
        <w:t>(04 marks)</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6456D4" w:rsidRDefault="006456D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Default="00BE76A4" w:rsidP="00A6286A">
      <w:pPr>
        <w:spacing w:after="160" w:line="276" w:lineRule="auto"/>
        <w:ind w:left="720" w:firstLine="0"/>
        <w:contextualSpacing/>
        <w:rPr>
          <w:rFonts w:eastAsia="Calibri"/>
          <w:color w:val="auto"/>
          <w:szCs w:val="24"/>
          <w:u w:val="single"/>
        </w:rPr>
      </w:pPr>
    </w:p>
    <w:p w:rsidR="00BE76A4" w:rsidRPr="006456D4" w:rsidRDefault="00BE76A4" w:rsidP="00A6286A">
      <w:pPr>
        <w:spacing w:after="160" w:line="276" w:lineRule="auto"/>
        <w:ind w:left="720" w:firstLine="0"/>
        <w:contextualSpacing/>
        <w:rPr>
          <w:rFonts w:eastAsia="Calibri"/>
          <w:color w:val="auto"/>
          <w:szCs w:val="24"/>
          <w:u w:val="single"/>
        </w:rPr>
      </w:pPr>
    </w:p>
    <w:p w:rsidR="006456D4" w:rsidRPr="006456D4" w:rsidRDefault="006456D4" w:rsidP="00A6286A">
      <w:pPr>
        <w:numPr>
          <w:ilvl w:val="0"/>
          <w:numId w:val="16"/>
        </w:numPr>
        <w:spacing w:after="160" w:line="276" w:lineRule="auto"/>
        <w:contextualSpacing/>
        <w:jc w:val="left"/>
        <w:rPr>
          <w:rFonts w:eastAsia="Calibri"/>
          <w:color w:val="auto"/>
          <w:szCs w:val="24"/>
          <w:u w:val="single"/>
        </w:rPr>
      </w:pPr>
      <w:r w:rsidRPr="006456D4">
        <w:rPr>
          <w:rFonts w:eastAsia="Calibri"/>
          <w:color w:val="auto"/>
          <w:szCs w:val="24"/>
        </w:rPr>
        <w:lastRenderedPageBreak/>
        <w:t>(a) A local farmer is facing difficult to differentiate the indigenous and the exotic animals in his newly bought livestock farm. By using your agriculture knowledge, you learned in classroom, construct a table displaying any five features that would help this farmer to distinguish between these types of livestock. (</w:t>
      </w:r>
      <w:r w:rsidRPr="006456D4">
        <w:rPr>
          <w:rFonts w:eastAsia="Calibri"/>
          <w:b/>
          <w:color w:val="auto"/>
          <w:szCs w:val="24"/>
        </w:rPr>
        <w:t>05 marks</w:t>
      </w:r>
      <w:r w:rsidRPr="006456D4">
        <w:rPr>
          <w:rFonts w:eastAsia="Calibri"/>
          <w:color w:val="auto"/>
          <w:szCs w:val="24"/>
        </w:rPr>
        <w:t>)</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Pr="006456D4" w:rsidRDefault="000376B7" w:rsidP="000376B7">
      <w:pPr>
        <w:spacing w:after="160" w:line="360" w:lineRule="auto"/>
        <w:ind w:left="720" w:firstLine="0"/>
        <w:contextualSpacing/>
        <w:rPr>
          <w:rFonts w:eastAsia="Calibri"/>
          <w:color w:val="auto"/>
          <w:szCs w:val="24"/>
          <w:u w:val="single"/>
        </w:rPr>
      </w:pPr>
    </w:p>
    <w:p w:rsidR="006456D4" w:rsidRPr="006456D4" w:rsidRDefault="006456D4" w:rsidP="000376B7">
      <w:pPr>
        <w:spacing w:after="160" w:line="276" w:lineRule="auto"/>
        <w:ind w:left="993" w:hanging="273"/>
        <w:contextualSpacing/>
        <w:rPr>
          <w:rFonts w:eastAsia="Calibri"/>
          <w:color w:val="auto"/>
          <w:szCs w:val="24"/>
        </w:rPr>
      </w:pPr>
      <w:r w:rsidRPr="006456D4">
        <w:rPr>
          <w:rFonts w:eastAsia="Calibri"/>
          <w:color w:val="auto"/>
          <w:szCs w:val="24"/>
        </w:rPr>
        <w:t xml:space="preserve">(b) A form one student said during the morning speech that, farmers are wasting their time and capital to keep livestock. Criticize the statement of this students by using five points. </w:t>
      </w:r>
      <w:r w:rsidR="000376B7">
        <w:rPr>
          <w:rFonts w:eastAsia="Calibri"/>
          <w:color w:val="auto"/>
          <w:szCs w:val="24"/>
        </w:rPr>
        <w:tab/>
        <w:t xml:space="preserve">   </w:t>
      </w:r>
      <w:r w:rsidRPr="006456D4">
        <w:rPr>
          <w:rFonts w:eastAsia="Calibri"/>
          <w:color w:val="auto"/>
          <w:szCs w:val="24"/>
        </w:rPr>
        <w:t>(</w:t>
      </w:r>
      <w:r w:rsidRPr="006456D4">
        <w:rPr>
          <w:rFonts w:eastAsia="Calibri"/>
          <w:b/>
          <w:color w:val="auto"/>
          <w:szCs w:val="24"/>
        </w:rPr>
        <w:t>05 marks</w:t>
      </w:r>
      <w:r w:rsidRPr="006456D4">
        <w:rPr>
          <w:rFonts w:eastAsia="Calibri"/>
          <w:color w:val="auto"/>
          <w:szCs w:val="24"/>
        </w:rPr>
        <w:t>)</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u w:val="single"/>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lastRenderedPageBreak/>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Pr="006456D4" w:rsidRDefault="000376B7" w:rsidP="00A6286A">
      <w:pPr>
        <w:spacing w:after="160" w:line="276" w:lineRule="auto"/>
        <w:ind w:left="720" w:firstLine="0"/>
        <w:contextualSpacing/>
        <w:rPr>
          <w:rFonts w:eastAsia="Calibri"/>
          <w:color w:val="auto"/>
          <w:szCs w:val="24"/>
          <w:u w:val="single"/>
        </w:rPr>
      </w:pPr>
    </w:p>
    <w:p w:rsidR="006456D4" w:rsidRP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t>Account for five basic principles to consider in controlling weeds.</w:t>
      </w:r>
    </w:p>
    <w:p w:rsidR="006456D4" w:rsidRP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6456D4" w:rsidRDefault="006456D4" w:rsidP="000376B7">
      <w:pPr>
        <w:spacing w:after="160" w:line="276" w:lineRule="auto"/>
        <w:ind w:left="0" w:firstLine="0"/>
        <w:contextualSpacing/>
        <w:rPr>
          <w:rFonts w:eastAsia="Calibri"/>
          <w:color w:val="auto"/>
          <w:szCs w:val="24"/>
        </w:rPr>
      </w:pPr>
      <w:r w:rsidRPr="006456D4">
        <w:rPr>
          <w:rFonts w:eastAsia="Calibri"/>
          <w:color w:val="auto"/>
          <w:szCs w:val="24"/>
        </w:rPr>
        <w:tab/>
      </w:r>
      <w:r w:rsidRPr="006456D4">
        <w:rPr>
          <w:rFonts w:eastAsia="Calibri"/>
          <w:color w:val="auto"/>
          <w:szCs w:val="24"/>
        </w:rPr>
        <w:tab/>
      </w:r>
      <w:r w:rsidRPr="006456D4">
        <w:rPr>
          <w:rFonts w:eastAsia="Calibri"/>
          <w:color w:val="auto"/>
          <w:szCs w:val="24"/>
        </w:rPr>
        <w:tab/>
      </w:r>
      <w:r w:rsidRPr="006456D4">
        <w:rPr>
          <w:rFonts w:eastAsia="Calibri"/>
          <w:color w:val="auto"/>
          <w:szCs w:val="24"/>
        </w:rPr>
        <w:tab/>
      </w:r>
    </w:p>
    <w:p w:rsidR="00BE76A4" w:rsidRDefault="00BE76A4" w:rsidP="000376B7">
      <w:pPr>
        <w:spacing w:after="160" w:line="276" w:lineRule="auto"/>
        <w:ind w:left="0" w:firstLine="0"/>
        <w:contextualSpacing/>
        <w:rPr>
          <w:rFonts w:eastAsia="Calibri"/>
          <w:color w:val="auto"/>
          <w:szCs w:val="24"/>
        </w:rPr>
      </w:pPr>
    </w:p>
    <w:p w:rsidR="00BE76A4" w:rsidRDefault="00BE76A4" w:rsidP="000376B7">
      <w:pPr>
        <w:spacing w:after="160" w:line="276" w:lineRule="auto"/>
        <w:ind w:left="0" w:firstLine="0"/>
        <w:contextualSpacing/>
        <w:rPr>
          <w:rFonts w:eastAsia="Calibri"/>
          <w:color w:val="auto"/>
          <w:szCs w:val="24"/>
        </w:rPr>
      </w:pPr>
    </w:p>
    <w:p w:rsidR="00BE76A4" w:rsidRDefault="00BE76A4" w:rsidP="000376B7">
      <w:pPr>
        <w:spacing w:after="160" w:line="276" w:lineRule="auto"/>
        <w:ind w:left="0" w:firstLine="0"/>
        <w:contextualSpacing/>
        <w:rPr>
          <w:rFonts w:eastAsia="Calibri"/>
          <w:color w:val="auto"/>
          <w:szCs w:val="24"/>
        </w:rPr>
      </w:pPr>
    </w:p>
    <w:p w:rsidR="00BE76A4" w:rsidRDefault="00BE76A4" w:rsidP="000376B7">
      <w:pPr>
        <w:spacing w:after="160" w:line="276" w:lineRule="auto"/>
        <w:ind w:left="0" w:firstLine="0"/>
        <w:contextualSpacing/>
        <w:rPr>
          <w:rFonts w:eastAsia="Calibri"/>
          <w:color w:val="auto"/>
          <w:szCs w:val="24"/>
        </w:rPr>
      </w:pPr>
    </w:p>
    <w:p w:rsidR="00BE76A4" w:rsidRDefault="00BE76A4" w:rsidP="000376B7">
      <w:pPr>
        <w:spacing w:after="160" w:line="276" w:lineRule="auto"/>
        <w:ind w:left="0" w:firstLine="0"/>
        <w:contextualSpacing/>
        <w:rPr>
          <w:rFonts w:eastAsia="Calibri"/>
          <w:color w:val="auto"/>
          <w:szCs w:val="24"/>
        </w:rPr>
      </w:pPr>
    </w:p>
    <w:p w:rsidR="00BE76A4" w:rsidRPr="006456D4" w:rsidRDefault="00BE76A4" w:rsidP="000376B7">
      <w:pPr>
        <w:spacing w:after="160" w:line="276" w:lineRule="auto"/>
        <w:ind w:left="0" w:firstLine="0"/>
        <w:contextualSpacing/>
        <w:rPr>
          <w:rFonts w:eastAsia="Calibri"/>
          <w:color w:val="auto"/>
          <w:szCs w:val="24"/>
        </w:rPr>
      </w:pPr>
    </w:p>
    <w:p w:rsidR="006456D4" w:rsidRP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lastRenderedPageBreak/>
        <w:t>(a) Define the term farm workshop. (</w:t>
      </w:r>
      <w:r w:rsidRPr="006456D4">
        <w:rPr>
          <w:rFonts w:eastAsia="Calibri"/>
          <w:b/>
          <w:color w:val="auto"/>
          <w:szCs w:val="24"/>
        </w:rPr>
        <w:t>01 mark</w:t>
      </w:r>
      <w:r w:rsidRPr="006456D4">
        <w:rPr>
          <w:rFonts w:eastAsia="Calibri"/>
          <w:color w:val="auto"/>
          <w:szCs w:val="24"/>
        </w:rPr>
        <w:t xml:space="preserve">) </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Pr="006456D4" w:rsidRDefault="000376B7" w:rsidP="00A6286A">
      <w:pPr>
        <w:spacing w:after="160" w:line="276" w:lineRule="auto"/>
        <w:ind w:left="720" w:firstLine="0"/>
        <w:contextualSpacing/>
        <w:rPr>
          <w:rFonts w:eastAsia="Calibri"/>
          <w:color w:val="auto"/>
          <w:szCs w:val="24"/>
          <w:u w:val="single"/>
        </w:rPr>
      </w:pPr>
    </w:p>
    <w:p w:rsidR="006456D4" w:rsidRPr="006456D4" w:rsidRDefault="006456D4" w:rsidP="00A6286A">
      <w:pPr>
        <w:spacing w:after="160" w:line="276" w:lineRule="auto"/>
        <w:ind w:left="720" w:firstLine="0"/>
        <w:contextualSpacing/>
        <w:rPr>
          <w:rFonts w:eastAsia="Calibri"/>
          <w:color w:val="auto"/>
          <w:szCs w:val="24"/>
        </w:rPr>
      </w:pPr>
      <w:r w:rsidRPr="006456D4">
        <w:rPr>
          <w:rFonts w:eastAsia="Calibri"/>
          <w:color w:val="auto"/>
          <w:szCs w:val="24"/>
        </w:rPr>
        <w:t>(b) Outline four functions of farm workshop. (</w:t>
      </w:r>
      <w:r w:rsidRPr="006456D4">
        <w:rPr>
          <w:rFonts w:eastAsia="Calibri"/>
          <w:b/>
          <w:color w:val="auto"/>
          <w:szCs w:val="24"/>
        </w:rPr>
        <w:t>04 marks</w:t>
      </w:r>
      <w:r w:rsidRPr="006456D4">
        <w:rPr>
          <w:rFonts w:eastAsia="Calibri"/>
          <w:color w:val="auto"/>
          <w:szCs w:val="24"/>
        </w:rPr>
        <w:t>)</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Pr="006456D4" w:rsidRDefault="000376B7" w:rsidP="00BE76A4">
      <w:pPr>
        <w:spacing w:after="160" w:line="360" w:lineRule="auto"/>
        <w:contextualSpacing/>
        <w:rPr>
          <w:rFonts w:eastAsia="Calibri"/>
          <w:color w:val="auto"/>
          <w:szCs w:val="24"/>
          <w:u w:val="single"/>
        </w:rPr>
      </w:pPr>
    </w:p>
    <w:p w:rsidR="006456D4" w:rsidRPr="006456D4" w:rsidRDefault="006456D4" w:rsidP="000376B7">
      <w:pPr>
        <w:spacing w:after="160" w:line="276" w:lineRule="auto"/>
        <w:ind w:left="993" w:hanging="273"/>
        <w:contextualSpacing/>
        <w:rPr>
          <w:rFonts w:eastAsia="Calibri"/>
          <w:color w:val="auto"/>
          <w:szCs w:val="24"/>
        </w:rPr>
      </w:pPr>
      <w:r w:rsidRPr="006456D4">
        <w:rPr>
          <w:rFonts w:eastAsia="Calibri"/>
          <w:color w:val="auto"/>
          <w:szCs w:val="24"/>
        </w:rPr>
        <w:t>(c) List five ways on which a person can protect him/herself against personal injuries when working in farm workshop. (</w:t>
      </w:r>
      <w:r w:rsidRPr="006456D4">
        <w:rPr>
          <w:rFonts w:eastAsia="Calibri"/>
          <w:b/>
          <w:color w:val="auto"/>
          <w:szCs w:val="24"/>
        </w:rPr>
        <w:t>05 marks</w:t>
      </w:r>
      <w:r w:rsidRPr="006456D4">
        <w:rPr>
          <w:rFonts w:eastAsia="Calibri"/>
          <w:color w:val="auto"/>
          <w:szCs w:val="24"/>
        </w:rPr>
        <w:t>)</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u w:val="single"/>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Pr="006456D4" w:rsidRDefault="000376B7" w:rsidP="000376B7">
      <w:pPr>
        <w:spacing w:after="160" w:line="360" w:lineRule="auto"/>
        <w:ind w:left="720" w:firstLine="0"/>
        <w:contextualSpacing/>
        <w:rPr>
          <w:rFonts w:eastAsia="Calibri"/>
          <w:color w:val="auto"/>
          <w:szCs w:val="24"/>
          <w:u w:val="single"/>
        </w:rPr>
      </w:pPr>
    </w:p>
    <w:p w:rsidR="006456D4" w:rsidRPr="006456D4" w:rsidRDefault="006456D4" w:rsidP="00A6286A">
      <w:pPr>
        <w:numPr>
          <w:ilvl w:val="0"/>
          <w:numId w:val="16"/>
        </w:numPr>
        <w:spacing w:after="160" w:line="276" w:lineRule="auto"/>
        <w:ind w:right="270"/>
        <w:contextualSpacing/>
        <w:jc w:val="left"/>
        <w:rPr>
          <w:rFonts w:eastAsia="Calibri"/>
          <w:b/>
          <w:color w:val="auto"/>
          <w:sz w:val="22"/>
        </w:rPr>
      </w:pPr>
      <w:r w:rsidRPr="006456D4">
        <w:rPr>
          <w:rFonts w:eastAsia="Calibri"/>
          <w:color w:val="auto"/>
          <w:szCs w:val="24"/>
        </w:rPr>
        <w:t xml:space="preserve">(a) Give the meaning of the term soil </w:t>
      </w:r>
      <w:r w:rsidRPr="006456D4">
        <w:rPr>
          <w:rFonts w:eastAsia="Calibri"/>
          <w:b/>
          <w:color w:val="auto"/>
          <w:szCs w:val="24"/>
        </w:rPr>
        <w:t>(01 mark)</w:t>
      </w:r>
    </w:p>
    <w:p w:rsidR="006456D4" w:rsidRDefault="006456D4" w:rsidP="000376B7">
      <w:pPr>
        <w:spacing w:after="160" w:line="360" w:lineRule="auto"/>
        <w:ind w:left="720" w:right="270" w:firstLine="0"/>
        <w:contextualSpacing/>
        <w:rPr>
          <w:rFonts w:eastAsia="Calibri"/>
          <w:color w:val="auto"/>
          <w:szCs w:val="24"/>
          <w:u w:val="single"/>
        </w:rPr>
      </w:pP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0376B7" w:rsidRDefault="000376B7" w:rsidP="000376B7">
      <w:pPr>
        <w:spacing w:after="160" w:line="360" w:lineRule="auto"/>
        <w:ind w:left="720" w:right="270" w:firstLine="0"/>
        <w:contextualSpacing/>
        <w:rPr>
          <w:rFonts w:eastAsia="Calibri"/>
          <w:b/>
          <w:color w:val="auto"/>
          <w:sz w:val="22"/>
        </w:rPr>
      </w:pPr>
    </w:p>
    <w:p w:rsidR="00BE76A4" w:rsidRDefault="00BE76A4" w:rsidP="000376B7">
      <w:pPr>
        <w:spacing w:after="160" w:line="360" w:lineRule="auto"/>
        <w:ind w:left="720" w:right="270" w:firstLine="0"/>
        <w:contextualSpacing/>
        <w:rPr>
          <w:rFonts w:eastAsia="Calibri"/>
          <w:b/>
          <w:color w:val="auto"/>
          <w:sz w:val="22"/>
        </w:rPr>
      </w:pPr>
    </w:p>
    <w:p w:rsidR="00BE76A4" w:rsidRDefault="00BE76A4" w:rsidP="000376B7">
      <w:pPr>
        <w:spacing w:after="160" w:line="360" w:lineRule="auto"/>
        <w:ind w:left="720" w:right="270" w:firstLine="0"/>
        <w:contextualSpacing/>
        <w:rPr>
          <w:rFonts w:eastAsia="Calibri"/>
          <w:b/>
          <w:color w:val="auto"/>
          <w:sz w:val="22"/>
        </w:rPr>
      </w:pPr>
    </w:p>
    <w:p w:rsidR="00BE76A4" w:rsidRDefault="00BE76A4" w:rsidP="000376B7">
      <w:pPr>
        <w:spacing w:after="160" w:line="360" w:lineRule="auto"/>
        <w:ind w:left="720" w:right="270" w:firstLine="0"/>
        <w:contextualSpacing/>
        <w:rPr>
          <w:rFonts w:eastAsia="Calibri"/>
          <w:b/>
          <w:color w:val="auto"/>
          <w:sz w:val="22"/>
        </w:rPr>
      </w:pPr>
    </w:p>
    <w:p w:rsidR="00BE76A4" w:rsidRPr="006456D4" w:rsidRDefault="00BE76A4" w:rsidP="000376B7">
      <w:pPr>
        <w:spacing w:after="160" w:line="360" w:lineRule="auto"/>
        <w:ind w:left="720" w:right="270" w:firstLine="0"/>
        <w:contextualSpacing/>
        <w:rPr>
          <w:rFonts w:eastAsia="Calibri"/>
          <w:b/>
          <w:color w:val="auto"/>
          <w:sz w:val="22"/>
        </w:rPr>
      </w:pPr>
    </w:p>
    <w:p w:rsidR="006456D4" w:rsidRPr="006456D4" w:rsidRDefault="006456D4" w:rsidP="000376B7">
      <w:pPr>
        <w:spacing w:after="160" w:line="276" w:lineRule="auto"/>
        <w:ind w:left="993" w:right="270" w:hanging="273"/>
        <w:contextualSpacing/>
        <w:rPr>
          <w:rFonts w:eastAsia="Calibri"/>
          <w:b/>
          <w:color w:val="auto"/>
          <w:sz w:val="22"/>
        </w:rPr>
      </w:pPr>
      <w:r w:rsidRPr="006456D4">
        <w:rPr>
          <w:rFonts w:eastAsia="Calibri"/>
          <w:color w:val="auto"/>
          <w:szCs w:val="24"/>
        </w:rPr>
        <w:lastRenderedPageBreak/>
        <w:t xml:space="preserve">(b) </w:t>
      </w:r>
      <w:r w:rsidRPr="006456D4">
        <w:rPr>
          <w:rFonts w:eastAsia="Calibri"/>
          <w:color w:val="auto"/>
          <w:sz w:val="22"/>
        </w:rPr>
        <w:t>When form four students were digging the school pit latrine, they were surprised to see the layers-like structure of soil profile. In four points, explain to them on the processes through which that structure might have been formed</w:t>
      </w:r>
      <w:r w:rsidR="000376B7">
        <w:rPr>
          <w:rFonts w:eastAsia="Calibri"/>
          <w:color w:val="auto"/>
          <w:sz w:val="22"/>
        </w:rPr>
        <w:t xml:space="preserve">. </w:t>
      </w:r>
      <w:r w:rsidRPr="006456D4">
        <w:rPr>
          <w:rFonts w:eastAsia="Calibri"/>
          <w:b/>
          <w:color w:val="auto"/>
          <w:sz w:val="22"/>
        </w:rPr>
        <w:t>(4 marks)</w:t>
      </w:r>
    </w:p>
    <w:p w:rsidR="006456D4" w:rsidRDefault="006456D4" w:rsidP="000376B7">
      <w:pPr>
        <w:spacing w:after="160" w:line="360" w:lineRule="auto"/>
        <w:ind w:left="720" w:right="270" w:firstLine="0"/>
        <w:contextualSpacing/>
        <w:rPr>
          <w:rFonts w:eastAsia="Calibri"/>
          <w:color w:val="auto"/>
          <w:szCs w:val="24"/>
          <w:u w:val="single"/>
        </w:rPr>
      </w:pP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r w:rsidR="000376B7">
        <w:rPr>
          <w:rFonts w:eastAsia="Calibri"/>
          <w:color w:val="auto"/>
          <w:szCs w:val="24"/>
          <w:u w:val="single"/>
        </w:rPr>
        <w:tab/>
      </w:r>
    </w:p>
    <w:p w:rsidR="00BE76A4" w:rsidRPr="00BE76A4" w:rsidRDefault="00BE76A4" w:rsidP="000376B7">
      <w:pPr>
        <w:spacing w:after="160" w:line="360" w:lineRule="auto"/>
        <w:ind w:left="720" w:right="270" w:firstLine="0"/>
        <w:contextualSpacing/>
        <w:rPr>
          <w:rFonts w:eastAsia="Calibri"/>
          <w:b/>
          <w:color w:val="auto"/>
          <w:sz w:val="10"/>
          <w:szCs w:val="10"/>
        </w:rPr>
      </w:pPr>
    </w:p>
    <w:p w:rsidR="006456D4" w:rsidRPr="006456D4" w:rsidRDefault="006456D4" w:rsidP="000376B7">
      <w:pPr>
        <w:spacing w:after="160" w:line="276" w:lineRule="auto"/>
        <w:ind w:left="993" w:right="270" w:hanging="273"/>
        <w:contextualSpacing/>
        <w:rPr>
          <w:rFonts w:eastAsia="Calibri"/>
          <w:b/>
          <w:color w:val="auto"/>
          <w:sz w:val="22"/>
        </w:rPr>
      </w:pPr>
      <w:r w:rsidRPr="006456D4">
        <w:rPr>
          <w:rFonts w:eastAsia="Calibri"/>
          <w:color w:val="auto"/>
          <w:sz w:val="22"/>
        </w:rPr>
        <w:t xml:space="preserve">(c) Soil development is possible only through the effect of five factors. How does each of the factors contribute to its development?    </w:t>
      </w:r>
      <w:r w:rsidRPr="006456D4">
        <w:rPr>
          <w:rFonts w:eastAsia="Calibri"/>
          <w:b/>
          <w:color w:val="auto"/>
          <w:sz w:val="22"/>
        </w:rPr>
        <w:t>(5 marks)</w:t>
      </w:r>
    </w:p>
    <w:p w:rsidR="006456D4" w:rsidRDefault="006456D4" w:rsidP="000376B7">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lastRenderedPageBreak/>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p>
    <w:p w:rsidR="00E5293E" w:rsidRPr="00BE76A4" w:rsidRDefault="00E5293E" w:rsidP="000376B7">
      <w:pPr>
        <w:spacing w:after="160" w:line="360" w:lineRule="auto"/>
        <w:ind w:left="720" w:firstLine="0"/>
        <w:contextualSpacing/>
        <w:rPr>
          <w:rFonts w:eastAsia="Calibri"/>
          <w:color w:val="auto"/>
          <w:sz w:val="10"/>
          <w:szCs w:val="10"/>
          <w:u w:val="single"/>
        </w:rPr>
      </w:pPr>
    </w:p>
    <w:p w:rsidR="006456D4" w:rsidRP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t>Analyze important things to be considered when choosing a system of keeping livestock. (</w:t>
      </w:r>
      <w:r w:rsidRPr="006456D4">
        <w:rPr>
          <w:rFonts w:eastAsia="Calibri"/>
          <w:b/>
          <w:color w:val="auto"/>
          <w:szCs w:val="24"/>
        </w:rPr>
        <w:t>10 marks</w:t>
      </w:r>
      <w:r w:rsidRPr="006456D4">
        <w:rPr>
          <w:rFonts w:eastAsia="Calibri"/>
          <w:color w:val="auto"/>
          <w:szCs w:val="24"/>
        </w:rPr>
        <w:t>)</w:t>
      </w:r>
    </w:p>
    <w:p w:rsidR="006456D4" w:rsidRPr="006456D4" w:rsidRDefault="006456D4" w:rsidP="00E5293E">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p>
    <w:p w:rsidR="006456D4" w:rsidRPr="006456D4" w:rsidRDefault="006456D4" w:rsidP="00E5293E">
      <w:pPr>
        <w:spacing w:after="160" w:line="360" w:lineRule="auto"/>
        <w:ind w:left="720" w:firstLine="0"/>
        <w:contextualSpacing/>
        <w:rPr>
          <w:rFonts w:eastAsia="Calibri"/>
          <w:color w:val="auto"/>
          <w:szCs w:val="24"/>
          <w:u w:val="single"/>
        </w:rPr>
      </w:pPr>
      <w:r w:rsidRPr="006456D4">
        <w:rPr>
          <w:rFonts w:eastAsia="Calibri"/>
          <w:color w:val="auto"/>
          <w:szCs w:val="24"/>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p>
    <w:p w:rsidR="006456D4" w:rsidRPr="006456D4" w:rsidRDefault="006456D4" w:rsidP="00E5293E">
      <w:pPr>
        <w:spacing w:after="160" w:line="360" w:lineRule="auto"/>
        <w:ind w:left="720" w:firstLine="0"/>
        <w:contextualSpacing/>
        <w:rPr>
          <w:rFonts w:eastAsia="Calibri"/>
          <w:color w:val="auto"/>
          <w:szCs w:val="24"/>
          <w:u w:val="single"/>
        </w:rPr>
      </w:pPr>
      <w:r w:rsidRPr="006456D4">
        <w:rPr>
          <w:rFonts w:eastAsia="Calibri"/>
          <w:color w:val="auto"/>
          <w:szCs w:val="24"/>
          <w:u w:val="single"/>
        </w:rPr>
        <w:tab/>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r w:rsidR="00E5293E">
        <w:rPr>
          <w:rFonts w:eastAsia="Calibri"/>
          <w:color w:val="auto"/>
          <w:szCs w:val="24"/>
          <w:u w:val="single"/>
        </w:rPr>
        <w:tab/>
      </w:r>
    </w:p>
    <w:p w:rsidR="006456D4" w:rsidRDefault="006456D4" w:rsidP="00A6286A">
      <w:pPr>
        <w:spacing w:after="160" w:line="276" w:lineRule="auto"/>
        <w:ind w:left="0" w:firstLine="0"/>
        <w:rPr>
          <w:rFonts w:eastAsia="Calibri"/>
          <w:color w:val="auto"/>
          <w:szCs w:val="24"/>
        </w:rPr>
      </w:pPr>
    </w:p>
    <w:p w:rsidR="00BE76A4" w:rsidRPr="006456D4" w:rsidRDefault="00BE76A4" w:rsidP="00A6286A">
      <w:pPr>
        <w:spacing w:after="160" w:line="276" w:lineRule="auto"/>
        <w:ind w:left="0" w:firstLine="0"/>
        <w:rPr>
          <w:rFonts w:eastAsia="Calibri"/>
          <w:color w:val="auto"/>
          <w:szCs w:val="24"/>
        </w:rPr>
      </w:pPr>
    </w:p>
    <w:p w:rsidR="006456D4" w:rsidRPr="006456D4" w:rsidRDefault="006456D4" w:rsidP="00E5293E">
      <w:pPr>
        <w:spacing w:after="0" w:line="240" w:lineRule="auto"/>
        <w:ind w:left="720" w:firstLine="0"/>
        <w:jc w:val="center"/>
        <w:rPr>
          <w:rFonts w:eastAsia="Calibri"/>
          <w:b/>
          <w:color w:val="auto"/>
          <w:szCs w:val="24"/>
        </w:rPr>
      </w:pPr>
      <w:r w:rsidRPr="006456D4">
        <w:rPr>
          <w:rFonts w:eastAsia="Calibri"/>
          <w:b/>
          <w:color w:val="auto"/>
          <w:szCs w:val="24"/>
        </w:rPr>
        <w:lastRenderedPageBreak/>
        <w:t>SECTION C</w:t>
      </w:r>
      <w:r w:rsidR="00EE1A12">
        <w:rPr>
          <w:rFonts w:eastAsia="Calibri"/>
          <w:b/>
          <w:color w:val="auto"/>
          <w:szCs w:val="24"/>
        </w:rPr>
        <w:t>:</w:t>
      </w:r>
      <w:r w:rsidRPr="006456D4">
        <w:rPr>
          <w:rFonts w:eastAsia="Calibri"/>
          <w:b/>
          <w:color w:val="auto"/>
          <w:szCs w:val="24"/>
        </w:rPr>
        <w:t xml:space="preserve"> (15 M</w:t>
      </w:r>
      <w:r w:rsidR="00EE1A12">
        <w:rPr>
          <w:rFonts w:eastAsia="Calibri"/>
          <w:b/>
          <w:color w:val="auto"/>
          <w:szCs w:val="24"/>
        </w:rPr>
        <w:t>arks)</w:t>
      </w:r>
    </w:p>
    <w:p w:rsidR="006456D4" w:rsidRPr="00EE1A12" w:rsidRDefault="006456D4" w:rsidP="00E5293E">
      <w:pPr>
        <w:spacing w:after="0" w:line="240" w:lineRule="auto"/>
        <w:ind w:left="720" w:firstLine="0"/>
        <w:jc w:val="center"/>
        <w:rPr>
          <w:rFonts w:eastAsia="Calibri"/>
          <w:color w:val="auto"/>
          <w:szCs w:val="24"/>
        </w:rPr>
      </w:pPr>
      <w:r w:rsidRPr="006456D4">
        <w:rPr>
          <w:rFonts w:eastAsia="Calibri"/>
          <w:color w:val="auto"/>
          <w:szCs w:val="24"/>
        </w:rPr>
        <w:t xml:space="preserve">Answer question number </w:t>
      </w:r>
      <w:r w:rsidR="00EE1A12" w:rsidRPr="00EE1A12">
        <w:rPr>
          <w:rFonts w:eastAsia="Calibri"/>
          <w:color w:val="auto"/>
          <w:szCs w:val="24"/>
        </w:rPr>
        <w:t>ten (10)</w:t>
      </w:r>
    </w:p>
    <w:p w:rsidR="00E5293E" w:rsidRPr="006456D4" w:rsidRDefault="00E5293E" w:rsidP="00E5293E">
      <w:pPr>
        <w:spacing w:after="0" w:line="240" w:lineRule="auto"/>
        <w:ind w:left="720" w:firstLine="0"/>
        <w:jc w:val="center"/>
        <w:rPr>
          <w:rFonts w:eastAsia="Calibri"/>
          <w:b/>
          <w:color w:val="auto"/>
          <w:sz w:val="20"/>
          <w:szCs w:val="24"/>
        </w:rPr>
      </w:pPr>
    </w:p>
    <w:p w:rsidR="006456D4" w:rsidRPr="006456D4" w:rsidRDefault="006456D4" w:rsidP="00A6286A">
      <w:pPr>
        <w:numPr>
          <w:ilvl w:val="0"/>
          <w:numId w:val="16"/>
        </w:numPr>
        <w:spacing w:after="160" w:line="276" w:lineRule="auto"/>
        <w:contextualSpacing/>
        <w:jc w:val="left"/>
        <w:rPr>
          <w:rFonts w:eastAsia="Calibri"/>
          <w:color w:val="auto"/>
          <w:szCs w:val="24"/>
        </w:rPr>
      </w:pPr>
      <w:r w:rsidRPr="006456D4">
        <w:rPr>
          <w:rFonts w:eastAsia="Calibri"/>
          <w:color w:val="auto"/>
          <w:szCs w:val="24"/>
        </w:rPr>
        <w:t>A local farmer grabbed a handful of soil and said to his children, “soil is a single constituent body”. Discuss against the farmer’s statement to his children. (</w:t>
      </w:r>
      <w:r w:rsidRPr="006456D4">
        <w:rPr>
          <w:rFonts w:eastAsia="Calibri"/>
          <w:b/>
          <w:color w:val="auto"/>
          <w:szCs w:val="24"/>
        </w:rPr>
        <w:t>15 marks</w:t>
      </w:r>
      <w:r w:rsidRPr="006456D4">
        <w:rPr>
          <w:rFonts w:eastAsia="Calibri"/>
          <w:color w:val="auto"/>
          <w:szCs w:val="24"/>
        </w:rPr>
        <w:t>)</w:t>
      </w:r>
    </w:p>
    <w:p w:rsidR="005940CE" w:rsidRDefault="006456D4" w:rsidP="00EE1A12">
      <w:pPr>
        <w:spacing w:after="160" w:line="360" w:lineRule="auto"/>
        <w:ind w:left="720" w:firstLine="0"/>
        <w:contextualSpacing/>
        <w:rPr>
          <w:rFonts w:eastAsia="Calibri"/>
          <w:color w:val="auto"/>
          <w:szCs w:val="24"/>
          <w:u w:val="single"/>
        </w:rPr>
      </w:pPr>
      <w:r w:rsidRPr="006456D4">
        <w:rPr>
          <w:rFonts w:eastAsia="Calibri"/>
          <w:color w:val="auto"/>
          <w:szCs w:val="24"/>
          <w:u w:val="single"/>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A6286A">
        <w:rPr>
          <w:rFonts w:eastAsia="Calibri"/>
          <w:color w:val="auto"/>
          <w:szCs w:val="24"/>
          <w:u w:val="single"/>
        </w:rPr>
        <w:t xml:space="preserve"> </w:t>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lastRenderedPageBreak/>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00EE1A12">
        <w:rPr>
          <w:rFonts w:eastAsia="Calibri"/>
          <w:color w:val="auto"/>
          <w:szCs w:val="24"/>
          <w:u w:val="single"/>
        </w:rPr>
        <w:tab/>
      </w:r>
      <w:r w:rsidR="00EE1A12">
        <w:rPr>
          <w:rFonts w:eastAsia="Calibri"/>
          <w:color w:val="auto"/>
          <w:szCs w:val="24"/>
          <w:u w:val="single"/>
        </w:rPr>
        <w:tab/>
      </w:r>
      <w:r w:rsidR="00EE1A12">
        <w:rPr>
          <w:rFonts w:eastAsia="Calibri"/>
          <w:color w:val="auto"/>
          <w:szCs w:val="24"/>
          <w:u w:val="single"/>
        </w:rPr>
        <w:tab/>
      </w:r>
      <w:r w:rsidR="00EE1A12">
        <w:rPr>
          <w:rFonts w:eastAsia="Calibri"/>
          <w:color w:val="auto"/>
          <w:szCs w:val="24"/>
          <w:u w:val="single"/>
        </w:rPr>
        <w:tab/>
      </w:r>
      <w:r w:rsidR="00EE1A12">
        <w:rPr>
          <w:rFonts w:eastAsia="Calibri"/>
          <w:color w:val="auto"/>
          <w:szCs w:val="24"/>
          <w:u w:val="single"/>
        </w:rPr>
        <w:tab/>
      </w:r>
      <w:r w:rsidR="00EE1A12">
        <w:rPr>
          <w:rFonts w:eastAsia="Calibri"/>
          <w:color w:val="auto"/>
          <w:szCs w:val="24"/>
          <w:u w:val="single"/>
        </w:rPr>
        <w:tab/>
      </w:r>
    </w:p>
    <w:p w:rsidR="00BE76A4" w:rsidRPr="006456D4" w:rsidRDefault="00BE76A4" w:rsidP="00BE76A4">
      <w:pPr>
        <w:spacing w:after="160" w:line="360" w:lineRule="auto"/>
        <w:ind w:left="720" w:firstLine="0"/>
        <w:contextualSpacing/>
        <w:rPr>
          <w:rFonts w:eastAsia="Calibri"/>
          <w:color w:val="auto"/>
          <w:szCs w:val="24"/>
          <w:u w:val="single"/>
        </w:rPr>
      </w:pP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p>
    <w:p w:rsidR="00BE76A4" w:rsidRPr="006456D4" w:rsidRDefault="00BE76A4" w:rsidP="00BE76A4">
      <w:pPr>
        <w:spacing w:after="160" w:line="360" w:lineRule="auto"/>
        <w:ind w:left="720" w:firstLine="0"/>
        <w:contextualSpacing/>
        <w:rPr>
          <w:rFonts w:eastAsia="Calibri"/>
          <w:color w:val="auto"/>
          <w:szCs w:val="24"/>
          <w:u w:val="single"/>
        </w:rPr>
      </w:pP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sidRPr="006456D4">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r>
        <w:rPr>
          <w:rFonts w:eastAsia="Calibri"/>
          <w:color w:val="auto"/>
          <w:szCs w:val="24"/>
          <w:u w:val="single"/>
        </w:rPr>
        <w:tab/>
      </w:r>
      <w:bookmarkStart w:id="0" w:name="_GoBack"/>
      <w:bookmarkEnd w:id="0"/>
    </w:p>
    <w:sectPr w:rsidR="00BE76A4" w:rsidRPr="006456D4">
      <w:headerReference w:type="even" r:id="rId8"/>
      <w:headerReference w:type="default" r:id="rId9"/>
      <w:footerReference w:type="even" r:id="rId10"/>
      <w:footerReference w:type="default" r:id="rId11"/>
      <w:headerReference w:type="first" r:id="rId12"/>
      <w:footerReference w:type="first" r:id="rId13"/>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4FF" w:rsidRDefault="004A24FF">
      <w:pPr>
        <w:spacing w:after="0" w:line="240" w:lineRule="auto"/>
      </w:pPr>
      <w:r>
        <w:separator/>
      </w:r>
    </w:p>
  </w:endnote>
  <w:endnote w:type="continuationSeparator" w:id="0">
    <w:p w:rsidR="004A24FF" w:rsidRDefault="004A2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4A24FF">
      <w:fldChar w:fldCharType="begin"/>
    </w:r>
    <w:r w:rsidR="004A24FF">
      <w:instrText xml:space="preserve"> NUMPAGES   \* MERGEFORMAT </w:instrText>
    </w:r>
    <w:r w:rsidR="004A24FF">
      <w:fldChar w:fldCharType="separate"/>
    </w:r>
    <w:r>
      <w:rPr>
        <w:rFonts w:ascii="Calibri" w:eastAsia="Calibri" w:hAnsi="Calibri" w:cs="Calibri"/>
        <w:b/>
        <w:sz w:val="22"/>
      </w:rPr>
      <w:t>8</w:t>
    </w:r>
    <w:r w:rsidR="004A24FF">
      <w:rPr>
        <w:rFonts w:ascii="Calibri" w:eastAsia="Calibri" w:hAnsi="Calibri" w:cs="Calibri"/>
        <w:b/>
        <w:sz w:val="22"/>
      </w:rPr>
      <w:fldChar w:fldCharType="end"/>
    </w:r>
    <w:r>
      <w:rPr>
        <w:rFonts w:ascii="Calibri" w:eastAsia="Calibri" w:hAnsi="Calibri" w:cs="Calibri"/>
        <w:b/>
      </w:rPr>
      <w:t xml:space="preserve"> </w:t>
    </w:r>
  </w:p>
  <w:p w:rsidR="000C70E8" w:rsidRDefault="000C70E8">
    <w:pPr>
      <w:spacing w:after="20" w:line="259" w:lineRule="auto"/>
      <w:ind w:left="963" w:firstLine="0"/>
      <w:jc w:val="left"/>
    </w:pPr>
    <w:r>
      <w:rPr>
        <w:b/>
        <w:sz w:val="18"/>
      </w:rPr>
      <w:t xml:space="preserve">CSSC Eastern Zone (Dodoma, Morogoro, Tanga, Pwani, Lindi, Mtwara, Dar es Salaam and Zanzibar) </w:t>
    </w:r>
  </w:p>
  <w:p w:rsidR="000C70E8" w:rsidRDefault="000C70E8">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BE76A4" w:rsidRPr="00BE76A4">
      <w:rPr>
        <w:rFonts w:ascii="Calibri" w:eastAsia="Calibri" w:hAnsi="Calibri" w:cs="Calibri"/>
        <w:b/>
        <w:noProof/>
        <w:sz w:val="22"/>
      </w:rPr>
      <w:t>13</w:t>
    </w:r>
    <w:r>
      <w:rPr>
        <w:rFonts w:ascii="Calibri" w:eastAsia="Calibri" w:hAnsi="Calibri" w:cs="Calibri"/>
        <w:b/>
        <w:sz w:val="22"/>
      </w:rPr>
      <w:fldChar w:fldCharType="end"/>
    </w:r>
    <w:r>
      <w:rPr>
        <w:rFonts w:ascii="Calibri" w:eastAsia="Calibri" w:hAnsi="Calibri" w:cs="Calibri"/>
        <w:sz w:val="22"/>
      </w:rPr>
      <w:t xml:space="preserve"> of </w:t>
    </w:r>
    <w:r w:rsidR="004A24FF">
      <w:fldChar w:fldCharType="begin"/>
    </w:r>
    <w:r w:rsidR="004A24FF">
      <w:instrText xml:space="preserve"> NUMPAGES   \* MERGEFORMAT </w:instrText>
    </w:r>
    <w:r w:rsidR="004A24FF">
      <w:fldChar w:fldCharType="separate"/>
    </w:r>
    <w:r w:rsidR="00BE76A4" w:rsidRPr="00BE76A4">
      <w:rPr>
        <w:rFonts w:ascii="Calibri" w:eastAsia="Calibri" w:hAnsi="Calibri" w:cs="Calibri"/>
        <w:b/>
        <w:noProof/>
        <w:sz w:val="22"/>
      </w:rPr>
      <w:t>13</w:t>
    </w:r>
    <w:r w:rsidR="004A24FF">
      <w:rPr>
        <w:rFonts w:ascii="Calibri" w:eastAsia="Calibri" w:hAnsi="Calibri" w:cs="Calibri"/>
        <w:b/>
        <w:noProof/>
        <w:sz w:val="22"/>
      </w:rPr>
      <w:fldChar w:fldCharType="end"/>
    </w:r>
    <w:r>
      <w:rPr>
        <w:rFonts w:ascii="Calibri" w:eastAsia="Calibri" w:hAnsi="Calibri" w:cs="Calibri"/>
        <w:b/>
      </w:rPr>
      <w:t xml:space="preserve"> </w:t>
    </w:r>
  </w:p>
  <w:p w:rsidR="000C70E8" w:rsidRDefault="000C70E8" w:rsidP="000E08F5">
    <w:pPr>
      <w:spacing w:after="20" w:line="259" w:lineRule="auto"/>
      <w:ind w:left="963" w:firstLine="0"/>
      <w:jc w:val="center"/>
    </w:pPr>
    <w:r>
      <w:rPr>
        <w:b/>
        <w:sz w:val="18"/>
      </w:rPr>
      <w:t>CSSC Eastern Zone (Dodoma, Morogoro, Tanga, Pwani, Lindi, Mtwara, Dar es Salaam and Zanzibar)</w:t>
    </w:r>
  </w:p>
  <w:p w:rsidR="000C70E8" w:rsidRDefault="000C70E8">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4A24FF">
      <w:fldChar w:fldCharType="begin"/>
    </w:r>
    <w:r w:rsidR="004A24FF">
      <w:instrText xml:space="preserve"> NUMPAGES   \* MERGEFORMAT </w:instrText>
    </w:r>
    <w:r w:rsidR="004A24FF">
      <w:fldChar w:fldCharType="separate"/>
    </w:r>
    <w:r>
      <w:rPr>
        <w:rFonts w:ascii="Calibri" w:eastAsia="Calibri" w:hAnsi="Calibri" w:cs="Calibri"/>
        <w:b/>
        <w:sz w:val="22"/>
      </w:rPr>
      <w:t>8</w:t>
    </w:r>
    <w:r w:rsidR="004A24FF">
      <w:rPr>
        <w:rFonts w:ascii="Calibri" w:eastAsia="Calibri" w:hAnsi="Calibri" w:cs="Calibri"/>
        <w:b/>
        <w:sz w:val="22"/>
      </w:rPr>
      <w:fldChar w:fldCharType="end"/>
    </w:r>
    <w:r>
      <w:rPr>
        <w:rFonts w:ascii="Calibri" w:eastAsia="Calibri" w:hAnsi="Calibri" w:cs="Calibri"/>
        <w:b/>
      </w:rPr>
      <w:t xml:space="preserve"> </w:t>
    </w:r>
  </w:p>
  <w:p w:rsidR="000C70E8" w:rsidRDefault="000C70E8">
    <w:pPr>
      <w:spacing w:after="20" w:line="259" w:lineRule="auto"/>
      <w:ind w:left="963" w:firstLine="0"/>
      <w:jc w:val="left"/>
    </w:pPr>
    <w:r>
      <w:rPr>
        <w:b/>
        <w:sz w:val="18"/>
      </w:rPr>
      <w:t xml:space="preserve">CSSC Eastern Zone (Dodoma, Morogoro, Tanga, Pwani, Lindi, Mtwara, Dar es Salaam and Zanzibar) </w:t>
    </w:r>
  </w:p>
  <w:p w:rsidR="000C70E8" w:rsidRDefault="000C70E8">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4FF" w:rsidRDefault="004A24FF">
      <w:pPr>
        <w:spacing w:after="0" w:line="240" w:lineRule="auto"/>
      </w:pPr>
      <w:r>
        <w:separator/>
      </w:r>
    </w:p>
  </w:footnote>
  <w:footnote w:type="continuationSeparator" w:id="0">
    <w:p w:rsidR="004A24FF" w:rsidRDefault="004A2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2" w:firstLine="0"/>
      <w:jc w:val="right"/>
    </w:pPr>
    <w:r>
      <w:rPr>
        <w:b/>
        <w:i/>
      </w:rPr>
      <w:t xml:space="preserve">Candidate’s Examination Number ________________ </w:t>
    </w:r>
  </w:p>
  <w:p w:rsidR="000C70E8" w:rsidRDefault="000C70E8">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2" w:firstLine="0"/>
      <w:jc w:val="right"/>
    </w:pPr>
    <w:r>
      <w:rPr>
        <w:b/>
        <w:i/>
      </w:rPr>
      <w:t xml:space="preserve">Candidate’s Examination Number ________________ </w:t>
    </w:r>
  </w:p>
  <w:p w:rsidR="000C70E8" w:rsidRDefault="000C70E8">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2" w:firstLine="0"/>
      <w:jc w:val="right"/>
    </w:pPr>
    <w:r>
      <w:rPr>
        <w:b/>
        <w:i/>
      </w:rPr>
      <w:t xml:space="preserve">Candidate’s Examination Number ________________ </w:t>
    </w:r>
  </w:p>
  <w:p w:rsidR="000C70E8" w:rsidRDefault="000C70E8">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6C1E"/>
    <w:multiLevelType w:val="hybridMultilevel"/>
    <w:tmpl w:val="21B225B2"/>
    <w:lvl w:ilvl="0" w:tplc="6FCEBC2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063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5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8441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6E1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625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CE0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8CCF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E15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066DB2"/>
    <w:multiLevelType w:val="hybridMultilevel"/>
    <w:tmpl w:val="3A72B934"/>
    <w:lvl w:ilvl="0" w:tplc="A01837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7E3038">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9482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2BEB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00BD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034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4A9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2619E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258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A4324E"/>
    <w:multiLevelType w:val="hybridMultilevel"/>
    <w:tmpl w:val="07A82FB0"/>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3" w15:restartNumberingAfterBreak="0">
    <w:nsid w:val="1159445D"/>
    <w:multiLevelType w:val="hybridMultilevel"/>
    <w:tmpl w:val="A4E0C7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2563374"/>
    <w:multiLevelType w:val="hybridMultilevel"/>
    <w:tmpl w:val="475604E8"/>
    <w:lvl w:ilvl="0" w:tplc="7C94B0B0">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F6C73A">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8089A6">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3ED9F8">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A8374C">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4125E">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455AE">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7AA690">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425EEC">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DF32C4"/>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74653E"/>
    <w:multiLevelType w:val="hybridMultilevel"/>
    <w:tmpl w:val="9056A664"/>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7" w15:restartNumberingAfterBreak="0">
    <w:nsid w:val="14D31238"/>
    <w:multiLevelType w:val="hybridMultilevel"/>
    <w:tmpl w:val="6040F5AE"/>
    <w:lvl w:ilvl="0" w:tplc="C694A278">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8" w15:restartNumberingAfterBreak="0">
    <w:nsid w:val="21393AF1"/>
    <w:multiLevelType w:val="hybridMultilevel"/>
    <w:tmpl w:val="FD425A26"/>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9" w15:restartNumberingAfterBreak="0">
    <w:nsid w:val="24FA4EB4"/>
    <w:multiLevelType w:val="hybridMultilevel"/>
    <w:tmpl w:val="35009D32"/>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0" w15:restartNumberingAfterBreak="0">
    <w:nsid w:val="284B77D3"/>
    <w:multiLevelType w:val="hybridMultilevel"/>
    <w:tmpl w:val="39804ACC"/>
    <w:lvl w:ilvl="0" w:tplc="E2080A60">
      <w:start w:val="1"/>
      <w:numFmt w:val="lowerRoman"/>
      <w:lvlText w:val="(%1)"/>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52DEB2">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827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3279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C806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F8438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4AE2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444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0C95B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90B4A2E"/>
    <w:multiLevelType w:val="hybridMultilevel"/>
    <w:tmpl w:val="2B825F0E"/>
    <w:lvl w:ilvl="0" w:tplc="0E52D9B2">
      <w:start w:val="1"/>
      <w:numFmt w:val="lowerRoman"/>
      <w:lvlText w:val="(%1)"/>
      <w:lvlJc w:val="left"/>
      <w:pPr>
        <w:ind w:left="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74EDC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60C7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4F60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4BCE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2CBDB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E0908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03CF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E04E9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D578F0"/>
    <w:multiLevelType w:val="hybridMultilevel"/>
    <w:tmpl w:val="A8ECE65A"/>
    <w:lvl w:ilvl="0" w:tplc="8FAC2C96">
      <w:start w:val="1"/>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A0319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5483D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0D6D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786A0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E3F7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62EFA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028F2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2A96F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C323C56"/>
    <w:multiLevelType w:val="hybridMultilevel"/>
    <w:tmpl w:val="FE5A75F2"/>
    <w:lvl w:ilvl="0" w:tplc="F418F9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9A713A"/>
    <w:multiLevelType w:val="hybridMultilevel"/>
    <w:tmpl w:val="0DF282D6"/>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5" w15:restartNumberingAfterBreak="0">
    <w:nsid w:val="2FCE26D6"/>
    <w:multiLevelType w:val="hybridMultilevel"/>
    <w:tmpl w:val="33EEC194"/>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44FC4D10"/>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CB54DC"/>
    <w:multiLevelType w:val="hybridMultilevel"/>
    <w:tmpl w:val="960A8388"/>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8" w15:restartNumberingAfterBreak="0">
    <w:nsid w:val="4F442021"/>
    <w:multiLevelType w:val="hybridMultilevel"/>
    <w:tmpl w:val="BEB0FA1C"/>
    <w:lvl w:ilvl="0" w:tplc="E8D0333A">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55893090"/>
    <w:multiLevelType w:val="hybridMultilevel"/>
    <w:tmpl w:val="94B0C3CE"/>
    <w:lvl w:ilvl="0" w:tplc="374819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666FDC">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80D71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4172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EC8B4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2ED6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3421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62D6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44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60C62DC"/>
    <w:multiLevelType w:val="hybridMultilevel"/>
    <w:tmpl w:val="CCD00590"/>
    <w:lvl w:ilvl="0" w:tplc="D4AED4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F01DA6">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DA39C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EF6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DA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FE96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EF05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AEEC4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BE7A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C143310"/>
    <w:multiLevelType w:val="hybridMultilevel"/>
    <w:tmpl w:val="639CE9C8"/>
    <w:lvl w:ilvl="0" w:tplc="66007F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3048A2">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9C11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F8270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96D3B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40F4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69E9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24638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4E384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7E61F2B"/>
    <w:multiLevelType w:val="hybridMultilevel"/>
    <w:tmpl w:val="BCCA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067E2"/>
    <w:multiLevelType w:val="hybridMultilevel"/>
    <w:tmpl w:val="1CA43688"/>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4" w15:restartNumberingAfterBreak="0">
    <w:nsid w:val="6AB7447F"/>
    <w:multiLevelType w:val="hybridMultilevel"/>
    <w:tmpl w:val="FD822EA6"/>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5" w15:restartNumberingAfterBreak="0">
    <w:nsid w:val="70AF3833"/>
    <w:multiLevelType w:val="hybridMultilevel"/>
    <w:tmpl w:val="8250BDD6"/>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3FE206B"/>
    <w:multiLevelType w:val="hybridMultilevel"/>
    <w:tmpl w:val="48BE27AA"/>
    <w:lvl w:ilvl="0" w:tplc="2000001B">
      <w:start w:val="1"/>
      <w:numFmt w:val="lowerRoman"/>
      <w:lvlText w:val="%1."/>
      <w:lvlJc w:val="righ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7" w15:restartNumberingAfterBreak="0">
    <w:nsid w:val="763E7C60"/>
    <w:multiLevelType w:val="hybridMultilevel"/>
    <w:tmpl w:val="7F2A0458"/>
    <w:lvl w:ilvl="0" w:tplc="20000015">
      <w:start w:val="1"/>
      <w:numFmt w:val="upperLetter"/>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8" w15:restartNumberingAfterBreak="0">
    <w:nsid w:val="7A0C69C0"/>
    <w:multiLevelType w:val="hybridMultilevel"/>
    <w:tmpl w:val="B36268F8"/>
    <w:lvl w:ilvl="0" w:tplc="497C8CCA">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9" w15:restartNumberingAfterBreak="0">
    <w:nsid w:val="7A0D07D9"/>
    <w:multiLevelType w:val="hybridMultilevel"/>
    <w:tmpl w:val="F11662FE"/>
    <w:lvl w:ilvl="0" w:tplc="CA00DF4A">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94A278">
      <w:start w:val="1"/>
      <w:numFmt w:val="lowerRoman"/>
      <w:lvlText w:val="(%2)"/>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6D54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60D7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DE4D2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1293F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C167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B035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527D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0"/>
  </w:num>
  <w:num w:numId="3">
    <w:abstractNumId w:val="19"/>
  </w:num>
  <w:num w:numId="4">
    <w:abstractNumId w:val="21"/>
  </w:num>
  <w:num w:numId="5">
    <w:abstractNumId w:val="1"/>
  </w:num>
  <w:num w:numId="6">
    <w:abstractNumId w:val="20"/>
  </w:num>
  <w:num w:numId="7">
    <w:abstractNumId w:val="4"/>
  </w:num>
  <w:num w:numId="8">
    <w:abstractNumId w:val="29"/>
  </w:num>
  <w:num w:numId="9">
    <w:abstractNumId w:val="11"/>
  </w:num>
  <w:num w:numId="10">
    <w:abstractNumId w:val="12"/>
  </w:num>
  <w:num w:numId="11">
    <w:abstractNumId w:val="22"/>
  </w:num>
  <w:num w:numId="12">
    <w:abstractNumId w:val="13"/>
  </w:num>
  <w:num w:numId="13">
    <w:abstractNumId w:val="5"/>
  </w:num>
  <w:num w:numId="14">
    <w:abstractNumId w:val="16"/>
  </w:num>
  <w:num w:numId="15">
    <w:abstractNumId w:val="7"/>
  </w:num>
  <w:num w:numId="16">
    <w:abstractNumId w:val="3"/>
  </w:num>
  <w:num w:numId="17">
    <w:abstractNumId w:val="26"/>
  </w:num>
  <w:num w:numId="18">
    <w:abstractNumId w:val="17"/>
  </w:num>
  <w:num w:numId="19">
    <w:abstractNumId w:val="24"/>
  </w:num>
  <w:num w:numId="20">
    <w:abstractNumId w:val="27"/>
  </w:num>
  <w:num w:numId="21">
    <w:abstractNumId w:val="8"/>
  </w:num>
  <w:num w:numId="22">
    <w:abstractNumId w:val="9"/>
  </w:num>
  <w:num w:numId="23">
    <w:abstractNumId w:val="23"/>
  </w:num>
  <w:num w:numId="24">
    <w:abstractNumId w:val="15"/>
  </w:num>
  <w:num w:numId="25">
    <w:abstractNumId w:val="6"/>
  </w:num>
  <w:num w:numId="26">
    <w:abstractNumId w:val="14"/>
  </w:num>
  <w:num w:numId="27">
    <w:abstractNumId w:val="18"/>
  </w:num>
  <w:num w:numId="28">
    <w:abstractNumId w:val="25"/>
  </w:num>
  <w:num w:numId="29">
    <w:abstractNumId w:val="28"/>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03F61"/>
    <w:rsid w:val="000376B7"/>
    <w:rsid w:val="000C70E8"/>
    <w:rsid w:val="000E08F5"/>
    <w:rsid w:val="0010673E"/>
    <w:rsid w:val="001249B8"/>
    <w:rsid w:val="001F75EC"/>
    <w:rsid w:val="00302E9E"/>
    <w:rsid w:val="004408AE"/>
    <w:rsid w:val="00481DAE"/>
    <w:rsid w:val="00482310"/>
    <w:rsid w:val="004A24FF"/>
    <w:rsid w:val="004F106B"/>
    <w:rsid w:val="005940CE"/>
    <w:rsid w:val="005968B5"/>
    <w:rsid w:val="005C4FAF"/>
    <w:rsid w:val="005D1725"/>
    <w:rsid w:val="006456D4"/>
    <w:rsid w:val="006A1E07"/>
    <w:rsid w:val="006E180B"/>
    <w:rsid w:val="007213FB"/>
    <w:rsid w:val="0072424E"/>
    <w:rsid w:val="00760CC3"/>
    <w:rsid w:val="007E09CE"/>
    <w:rsid w:val="008C55E3"/>
    <w:rsid w:val="00924F73"/>
    <w:rsid w:val="00935799"/>
    <w:rsid w:val="00A418A8"/>
    <w:rsid w:val="00A6286A"/>
    <w:rsid w:val="00A94591"/>
    <w:rsid w:val="00B05273"/>
    <w:rsid w:val="00B13157"/>
    <w:rsid w:val="00B20343"/>
    <w:rsid w:val="00BE76A4"/>
    <w:rsid w:val="00CB0D37"/>
    <w:rsid w:val="00CE010D"/>
    <w:rsid w:val="00D23343"/>
    <w:rsid w:val="00D6276E"/>
    <w:rsid w:val="00D67D97"/>
    <w:rsid w:val="00DE62C9"/>
    <w:rsid w:val="00E17AD4"/>
    <w:rsid w:val="00E22CD5"/>
    <w:rsid w:val="00E5293E"/>
    <w:rsid w:val="00E569C2"/>
    <w:rsid w:val="00E71C24"/>
    <w:rsid w:val="00E71F90"/>
    <w:rsid w:val="00EB49CC"/>
    <w:rsid w:val="00EE1A12"/>
    <w:rsid w:val="00F45713"/>
    <w:rsid w:val="00F90C43"/>
    <w:rsid w:val="00FC1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D31FD"/>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6B7"/>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 w:type="character" w:styleId="PlaceholderText">
    <w:name w:val="Placeholder Text"/>
    <w:basedOn w:val="DefaultParagraphFont"/>
    <w:uiPriority w:val="99"/>
    <w:semiHidden/>
    <w:rsid w:val="000E08F5"/>
    <w:rPr>
      <w:color w:val="808080"/>
    </w:rPr>
  </w:style>
  <w:style w:type="table" w:styleId="TableGrid0">
    <w:name w:val="Table Grid"/>
    <w:basedOn w:val="TableNormal"/>
    <w:uiPriority w:val="39"/>
    <w:rsid w:val="006456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39"/>
    <w:rsid w:val="000376B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5</cp:revision>
  <dcterms:created xsi:type="dcterms:W3CDTF">2024-06-26T12:23:00Z</dcterms:created>
  <dcterms:modified xsi:type="dcterms:W3CDTF">2024-07-01T11:01:00Z</dcterms:modified>
</cp:coreProperties>
</file>